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BA" w:rsidRPr="000743A4" w:rsidRDefault="00DE29BA" w:rsidP="00DE29BA">
      <w:pPr>
        <w:spacing w:after="0" w:line="240" w:lineRule="auto"/>
        <w:rPr>
          <w:rFonts w:ascii="Arial" w:hAnsi="Arial" w:cs="Arial"/>
        </w:rPr>
      </w:pPr>
      <w:r>
        <w:rPr>
          <w:rFonts w:ascii="Arial" w:hAnsi="Arial" w:cs="Arial"/>
          <w:b/>
          <w:u w:val="single"/>
        </w:rPr>
        <w:t>Councillors Present:</w:t>
      </w:r>
      <w:r>
        <w:rPr>
          <w:rFonts w:ascii="Arial" w:hAnsi="Arial" w:cs="Arial"/>
        </w:rPr>
        <w:t xml:space="preserve"> </w:t>
      </w:r>
      <w:r w:rsidR="000743A4">
        <w:rPr>
          <w:rFonts w:ascii="Arial" w:hAnsi="Arial" w:cs="Arial"/>
          <w:b/>
          <w:i/>
        </w:rPr>
        <w:t xml:space="preserve">TSMPC = </w:t>
      </w:r>
      <w:r w:rsidR="005355FB">
        <w:rPr>
          <w:rFonts w:ascii="Arial" w:hAnsi="Arial" w:cs="Arial"/>
        </w:rPr>
        <w:t>Cllr. C. Unwin,</w:t>
      </w:r>
      <w:r w:rsidR="000743A4">
        <w:rPr>
          <w:rFonts w:ascii="Arial" w:hAnsi="Arial" w:cs="Arial"/>
        </w:rPr>
        <w:t xml:space="preserve"> </w:t>
      </w:r>
      <w:r>
        <w:rPr>
          <w:rFonts w:ascii="Arial" w:hAnsi="Arial" w:cs="Arial"/>
        </w:rPr>
        <w:t>C</w:t>
      </w:r>
      <w:r w:rsidR="000743A4">
        <w:rPr>
          <w:rFonts w:ascii="Arial" w:hAnsi="Arial" w:cs="Arial"/>
        </w:rPr>
        <w:t xml:space="preserve">llr. N. Crockford, Cllr. </w:t>
      </w:r>
      <w:r w:rsidR="005355FB">
        <w:rPr>
          <w:rFonts w:ascii="Arial" w:hAnsi="Arial" w:cs="Arial"/>
        </w:rPr>
        <w:t>A. Spence &amp; Cllr. L. Michie</w:t>
      </w:r>
    </w:p>
    <w:p w:rsidR="00DE29BA" w:rsidRDefault="00DE29BA" w:rsidP="00DE29BA">
      <w:pPr>
        <w:spacing w:after="0" w:line="240" w:lineRule="auto"/>
        <w:rPr>
          <w:rFonts w:ascii="Arial" w:hAnsi="Arial" w:cs="Arial"/>
        </w:rPr>
      </w:pPr>
    </w:p>
    <w:p w:rsidR="00DE29BA" w:rsidRDefault="00DE29BA" w:rsidP="00DE29BA">
      <w:pPr>
        <w:spacing w:after="0" w:line="240" w:lineRule="auto"/>
        <w:rPr>
          <w:rFonts w:ascii="Arial" w:hAnsi="Arial" w:cs="Arial"/>
        </w:rPr>
      </w:pPr>
      <w:r>
        <w:rPr>
          <w:rFonts w:ascii="Arial" w:hAnsi="Arial" w:cs="Arial"/>
          <w:b/>
          <w:u w:val="single"/>
        </w:rPr>
        <w:t>Present:</w:t>
      </w:r>
      <w:r>
        <w:rPr>
          <w:rFonts w:ascii="Arial" w:hAnsi="Arial" w:cs="Arial"/>
        </w:rPr>
        <w:t xml:space="preserve"> Vicky Bright - Parish Clerk, </w:t>
      </w:r>
      <w:r w:rsidR="005355FB">
        <w:rPr>
          <w:rFonts w:ascii="Arial" w:hAnsi="Arial" w:cs="Arial"/>
        </w:rPr>
        <w:t>Cllr. Colin Noble - SCC</w:t>
      </w:r>
      <w:r w:rsidR="000743A4">
        <w:rPr>
          <w:rFonts w:ascii="Arial" w:hAnsi="Arial" w:cs="Arial"/>
        </w:rPr>
        <w:t xml:space="preserve">, </w:t>
      </w:r>
      <w:r w:rsidR="005355FB">
        <w:rPr>
          <w:rFonts w:ascii="Arial" w:hAnsi="Arial" w:cs="Arial"/>
        </w:rPr>
        <w:t xml:space="preserve">Rob Gray – Umbrella, </w:t>
      </w:r>
      <w:r w:rsidR="000743A4">
        <w:rPr>
          <w:rFonts w:ascii="Arial" w:hAnsi="Arial" w:cs="Arial"/>
        </w:rPr>
        <w:t xml:space="preserve">Kathryn </w:t>
      </w:r>
      <w:r w:rsidR="005775D0">
        <w:rPr>
          <w:rFonts w:ascii="Arial" w:hAnsi="Arial" w:cs="Arial"/>
        </w:rPr>
        <w:t>Parker</w:t>
      </w:r>
      <w:r w:rsidR="000743A4">
        <w:rPr>
          <w:rFonts w:ascii="Arial" w:hAnsi="Arial" w:cs="Arial"/>
        </w:rPr>
        <w:t xml:space="preserve"> – Cockerton Trust </w:t>
      </w:r>
      <w:r>
        <w:rPr>
          <w:rFonts w:ascii="Arial" w:hAnsi="Arial" w:cs="Arial"/>
        </w:rPr>
        <w:t>&amp; Rachel Brittain – PCC.</w:t>
      </w:r>
    </w:p>
    <w:p w:rsidR="00DE29BA" w:rsidRDefault="005355FB" w:rsidP="00DE29BA">
      <w:pPr>
        <w:spacing w:after="0" w:line="240" w:lineRule="auto"/>
        <w:rPr>
          <w:rFonts w:ascii="Arial" w:hAnsi="Arial" w:cs="Arial"/>
        </w:rPr>
      </w:pPr>
      <w:r>
        <w:rPr>
          <w:rFonts w:ascii="Arial" w:hAnsi="Arial" w:cs="Arial"/>
        </w:rPr>
        <w:t>22</w:t>
      </w:r>
      <w:r w:rsidR="00DE29BA">
        <w:rPr>
          <w:rFonts w:ascii="Arial" w:hAnsi="Arial" w:cs="Arial"/>
        </w:rPr>
        <w:t xml:space="preserve"> Members of the public were present.</w:t>
      </w:r>
    </w:p>
    <w:p w:rsidR="00DE29BA" w:rsidRDefault="00DE29BA" w:rsidP="00DE29BA">
      <w:pPr>
        <w:spacing w:after="0" w:line="240" w:lineRule="auto"/>
        <w:rPr>
          <w:rFonts w:ascii="Arial" w:hAnsi="Arial" w:cs="Arial"/>
        </w:rPr>
      </w:pPr>
    </w:p>
    <w:p w:rsidR="00DE29BA" w:rsidRDefault="00DE29BA" w:rsidP="00DE29BA">
      <w:pPr>
        <w:spacing w:after="0" w:line="240" w:lineRule="auto"/>
        <w:rPr>
          <w:rFonts w:ascii="Arial" w:hAnsi="Arial" w:cs="Arial"/>
        </w:rPr>
      </w:pPr>
    </w:p>
    <w:tbl>
      <w:tblPr>
        <w:tblStyle w:val="TableGrid"/>
        <w:tblW w:w="112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356"/>
        <w:gridCol w:w="108"/>
        <w:gridCol w:w="8605"/>
        <w:gridCol w:w="108"/>
        <w:gridCol w:w="880"/>
        <w:gridCol w:w="108"/>
      </w:tblGrid>
      <w:tr w:rsidR="00DE29BA" w:rsidTr="00DE29BA">
        <w:trPr>
          <w:gridBefore w:val="1"/>
          <w:wBefore w:w="108" w:type="dxa"/>
        </w:trPr>
        <w:tc>
          <w:tcPr>
            <w:tcW w:w="1464" w:type="dxa"/>
            <w:gridSpan w:val="2"/>
            <w:tcBorders>
              <w:right w:val="single" w:sz="4" w:space="0" w:color="auto"/>
            </w:tcBorders>
          </w:tcPr>
          <w:p w:rsidR="00DE29BA" w:rsidRPr="00187CF1" w:rsidRDefault="00DE29BA" w:rsidP="00E2370B">
            <w:pPr>
              <w:rPr>
                <w:rFonts w:ascii="Arial" w:hAnsi="Arial" w:cs="Arial"/>
              </w:rPr>
            </w:pPr>
            <w:r>
              <w:rPr>
                <w:rFonts w:ascii="Arial" w:hAnsi="Arial" w:cs="Arial"/>
                <w:b/>
              </w:rPr>
              <w:t>Item</w:t>
            </w:r>
          </w:p>
        </w:tc>
        <w:tc>
          <w:tcPr>
            <w:tcW w:w="8713" w:type="dxa"/>
            <w:gridSpan w:val="2"/>
            <w:tcBorders>
              <w:left w:val="single" w:sz="4" w:space="0" w:color="auto"/>
              <w:right w:val="single" w:sz="4" w:space="0" w:color="auto"/>
            </w:tcBorders>
          </w:tcPr>
          <w:p w:rsidR="00DE29BA" w:rsidRDefault="00DE29BA" w:rsidP="00E2370B">
            <w:pPr>
              <w:rPr>
                <w:rFonts w:ascii="Arial" w:hAnsi="Arial" w:cs="Arial"/>
              </w:rPr>
            </w:pPr>
          </w:p>
        </w:tc>
        <w:tc>
          <w:tcPr>
            <w:tcW w:w="988" w:type="dxa"/>
            <w:gridSpan w:val="2"/>
            <w:tcBorders>
              <w:left w:val="single" w:sz="4" w:space="0" w:color="auto"/>
            </w:tcBorders>
          </w:tcPr>
          <w:p w:rsidR="00DE29BA" w:rsidRPr="00187CF1" w:rsidRDefault="00DE29BA" w:rsidP="00E2370B">
            <w:pPr>
              <w:rPr>
                <w:rFonts w:ascii="Arial" w:hAnsi="Arial" w:cs="Arial"/>
                <w:b/>
              </w:rPr>
            </w:pPr>
          </w:p>
        </w:tc>
      </w:tr>
      <w:tr w:rsidR="00DE29BA" w:rsidTr="00DE29BA">
        <w:trPr>
          <w:gridBefore w:val="1"/>
          <w:wBefore w:w="108" w:type="dxa"/>
        </w:trPr>
        <w:tc>
          <w:tcPr>
            <w:tcW w:w="1464" w:type="dxa"/>
            <w:gridSpan w:val="2"/>
            <w:tcBorders>
              <w:right w:val="single" w:sz="4" w:space="0" w:color="auto"/>
            </w:tcBorders>
          </w:tcPr>
          <w:p w:rsidR="00DE29BA" w:rsidRDefault="00DE29BA" w:rsidP="00E2370B">
            <w:pPr>
              <w:rPr>
                <w:rFonts w:ascii="Arial" w:hAnsi="Arial" w:cs="Arial"/>
                <w:b/>
              </w:rPr>
            </w:pPr>
            <w:r>
              <w:rPr>
                <w:rFonts w:ascii="Arial" w:hAnsi="Arial" w:cs="Arial"/>
                <w:b/>
              </w:rPr>
              <w:t>1</w:t>
            </w:r>
          </w:p>
        </w:tc>
        <w:tc>
          <w:tcPr>
            <w:tcW w:w="8713" w:type="dxa"/>
            <w:gridSpan w:val="2"/>
            <w:tcBorders>
              <w:left w:val="single" w:sz="4" w:space="0" w:color="auto"/>
              <w:right w:val="single" w:sz="4" w:space="0" w:color="auto"/>
            </w:tcBorders>
          </w:tcPr>
          <w:p w:rsidR="00DE29BA" w:rsidRDefault="00DE29BA" w:rsidP="00E2370B">
            <w:pPr>
              <w:rPr>
                <w:rFonts w:ascii="Arial" w:hAnsi="Arial" w:cs="Arial"/>
              </w:rPr>
            </w:pPr>
            <w:r>
              <w:rPr>
                <w:rFonts w:ascii="Arial" w:hAnsi="Arial" w:cs="Arial"/>
                <w:b/>
                <w:u w:val="single"/>
              </w:rPr>
              <w:t>Election of Chairman for Village Meeting</w:t>
            </w:r>
          </w:p>
          <w:p w:rsidR="00DE29BA" w:rsidRDefault="009103C5" w:rsidP="00E2370B">
            <w:pPr>
              <w:rPr>
                <w:rFonts w:ascii="Arial" w:hAnsi="Arial" w:cs="Arial"/>
              </w:rPr>
            </w:pPr>
            <w:r>
              <w:rPr>
                <w:rFonts w:ascii="Arial" w:hAnsi="Arial" w:cs="Arial"/>
              </w:rPr>
              <w:t xml:space="preserve">Cllr. C. Unwin </w:t>
            </w:r>
            <w:r w:rsidR="000743A4">
              <w:rPr>
                <w:rFonts w:ascii="Arial" w:hAnsi="Arial" w:cs="Arial"/>
              </w:rPr>
              <w:t>was elected to Chair the Meeting.</w:t>
            </w:r>
          </w:p>
          <w:p w:rsidR="00DE29BA" w:rsidRDefault="00DE29BA" w:rsidP="00E2370B">
            <w:pPr>
              <w:rPr>
                <w:rFonts w:ascii="Arial" w:hAnsi="Arial" w:cs="Arial"/>
                <w:b/>
                <w:u w:val="single"/>
              </w:rPr>
            </w:pPr>
            <w:r>
              <w:rPr>
                <w:rFonts w:ascii="Arial" w:hAnsi="Arial" w:cs="Arial"/>
                <w:b/>
                <w:u w:val="single"/>
              </w:rPr>
              <w:t>Apologies:</w:t>
            </w:r>
          </w:p>
          <w:p w:rsidR="00DE29BA" w:rsidRPr="0082210B" w:rsidRDefault="00DE29BA" w:rsidP="00E2370B">
            <w:pPr>
              <w:rPr>
                <w:rFonts w:ascii="Arial" w:hAnsi="Arial" w:cs="Arial"/>
              </w:rPr>
            </w:pPr>
            <w:r>
              <w:rPr>
                <w:rFonts w:ascii="Arial" w:hAnsi="Arial" w:cs="Arial"/>
              </w:rPr>
              <w:t xml:space="preserve">Cllr. </w:t>
            </w:r>
            <w:r w:rsidR="009103C5">
              <w:rPr>
                <w:rFonts w:ascii="Arial" w:hAnsi="Arial" w:cs="Arial"/>
              </w:rPr>
              <w:t>K. Soons, Cllr. A. Long, Cllr. M. Fitzjohn – TSMPC. Cllr. Brian Harvey – WSC.</w:t>
            </w:r>
          </w:p>
          <w:p w:rsidR="00DE29BA" w:rsidRPr="00187CF1" w:rsidRDefault="00DE29BA" w:rsidP="00E2370B">
            <w:pPr>
              <w:rPr>
                <w:rFonts w:ascii="Arial" w:hAnsi="Arial" w:cs="Arial"/>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Before w:val="1"/>
          <w:wBefore w:w="108" w:type="dxa"/>
        </w:trPr>
        <w:tc>
          <w:tcPr>
            <w:tcW w:w="1464" w:type="dxa"/>
            <w:gridSpan w:val="2"/>
            <w:tcBorders>
              <w:right w:val="single" w:sz="4" w:space="0" w:color="auto"/>
            </w:tcBorders>
          </w:tcPr>
          <w:p w:rsidR="009103C5" w:rsidRDefault="009103C5" w:rsidP="00E2370B">
            <w:pPr>
              <w:rPr>
                <w:rFonts w:ascii="Arial" w:hAnsi="Arial" w:cs="Arial"/>
                <w:b/>
              </w:rPr>
            </w:pPr>
          </w:p>
          <w:p w:rsidR="00DE29BA" w:rsidRDefault="00DE29BA" w:rsidP="00E2370B">
            <w:pPr>
              <w:rPr>
                <w:rFonts w:ascii="Arial" w:hAnsi="Arial" w:cs="Arial"/>
                <w:b/>
              </w:rPr>
            </w:pPr>
          </w:p>
        </w:tc>
        <w:tc>
          <w:tcPr>
            <w:tcW w:w="8713" w:type="dxa"/>
            <w:gridSpan w:val="2"/>
            <w:tcBorders>
              <w:left w:val="single" w:sz="4" w:space="0" w:color="auto"/>
              <w:right w:val="single" w:sz="4" w:space="0" w:color="auto"/>
            </w:tcBorders>
          </w:tcPr>
          <w:p w:rsidR="00DE29BA" w:rsidRDefault="00DE29BA" w:rsidP="00E2370B">
            <w:pPr>
              <w:rPr>
                <w:rFonts w:ascii="Arial" w:hAnsi="Arial" w:cs="Arial"/>
              </w:rPr>
            </w:pPr>
            <w:r>
              <w:rPr>
                <w:rFonts w:ascii="Arial" w:hAnsi="Arial" w:cs="Arial"/>
                <w:b/>
                <w:u w:val="single"/>
              </w:rPr>
              <w:t>To approve the Minutes of</w:t>
            </w:r>
            <w:r w:rsidR="009103C5">
              <w:rPr>
                <w:rFonts w:ascii="Arial" w:hAnsi="Arial" w:cs="Arial"/>
                <w:b/>
                <w:u w:val="single"/>
              </w:rPr>
              <w:t xml:space="preserve"> the Annual Parish Meeting of 13</w:t>
            </w:r>
            <w:r w:rsidRPr="00006B9A">
              <w:rPr>
                <w:rFonts w:ascii="Arial" w:hAnsi="Arial" w:cs="Arial"/>
                <w:b/>
                <w:u w:val="single"/>
                <w:vertAlign w:val="superscript"/>
              </w:rPr>
              <w:t>th</w:t>
            </w:r>
            <w:r w:rsidR="009103C5">
              <w:rPr>
                <w:rFonts w:ascii="Arial" w:hAnsi="Arial" w:cs="Arial"/>
                <w:b/>
                <w:u w:val="single"/>
              </w:rPr>
              <w:t xml:space="preserve"> May 2019</w:t>
            </w:r>
          </w:p>
          <w:p w:rsidR="00DE29BA" w:rsidRDefault="00DE29BA" w:rsidP="00E2370B">
            <w:pPr>
              <w:rPr>
                <w:rFonts w:ascii="Arial" w:hAnsi="Arial" w:cs="Arial"/>
              </w:rPr>
            </w:pPr>
            <w:r>
              <w:rPr>
                <w:rFonts w:ascii="Arial" w:hAnsi="Arial" w:cs="Arial"/>
              </w:rPr>
              <w:t xml:space="preserve">The Minutes of the </w:t>
            </w:r>
            <w:r w:rsidR="000743A4">
              <w:rPr>
                <w:rFonts w:ascii="Arial" w:hAnsi="Arial" w:cs="Arial"/>
              </w:rPr>
              <w:t xml:space="preserve">Annual Parish </w:t>
            </w:r>
            <w:r w:rsidR="009103C5">
              <w:rPr>
                <w:rFonts w:ascii="Arial" w:hAnsi="Arial" w:cs="Arial"/>
              </w:rPr>
              <w:t>Meeting held on 13</w:t>
            </w:r>
            <w:r w:rsidR="000743A4" w:rsidRPr="000743A4">
              <w:rPr>
                <w:rFonts w:ascii="Arial" w:hAnsi="Arial" w:cs="Arial"/>
                <w:vertAlign w:val="superscript"/>
              </w:rPr>
              <w:t>th</w:t>
            </w:r>
            <w:r w:rsidR="009103C5">
              <w:rPr>
                <w:rFonts w:ascii="Arial" w:hAnsi="Arial" w:cs="Arial"/>
              </w:rPr>
              <w:t xml:space="preserve"> May 2019</w:t>
            </w:r>
            <w:r>
              <w:rPr>
                <w:rFonts w:ascii="Arial" w:hAnsi="Arial" w:cs="Arial"/>
              </w:rPr>
              <w:t xml:space="preserve"> were proposed as a true record </w:t>
            </w:r>
            <w:r w:rsidR="009103C5">
              <w:rPr>
                <w:rFonts w:ascii="Arial" w:hAnsi="Arial" w:cs="Arial"/>
              </w:rPr>
              <w:t>and signed by Cllr. C. Unwin</w:t>
            </w:r>
          </w:p>
          <w:p w:rsidR="000743A4" w:rsidRPr="00EC193C" w:rsidRDefault="000743A4" w:rsidP="00E2370B">
            <w:pPr>
              <w:rPr>
                <w:rFonts w:ascii="Arial" w:hAnsi="Arial" w:cs="Arial"/>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Before w:val="1"/>
          <w:wBefore w:w="108" w:type="dxa"/>
        </w:trPr>
        <w:tc>
          <w:tcPr>
            <w:tcW w:w="1464" w:type="dxa"/>
            <w:gridSpan w:val="2"/>
            <w:tcBorders>
              <w:right w:val="single" w:sz="4" w:space="0" w:color="auto"/>
            </w:tcBorders>
          </w:tcPr>
          <w:p w:rsidR="009103C5" w:rsidRDefault="009103C5" w:rsidP="00E2370B">
            <w:pPr>
              <w:rPr>
                <w:rFonts w:ascii="Arial" w:hAnsi="Arial" w:cs="Arial"/>
                <w:b/>
              </w:rPr>
            </w:pPr>
            <w:r>
              <w:rPr>
                <w:rFonts w:ascii="Arial" w:hAnsi="Arial" w:cs="Arial"/>
                <w:b/>
              </w:rPr>
              <w:t>2</w:t>
            </w:r>
          </w:p>
          <w:p w:rsidR="009103C5" w:rsidRDefault="009103C5" w:rsidP="00E2370B">
            <w:pPr>
              <w:rPr>
                <w:rFonts w:ascii="Arial" w:hAnsi="Arial" w:cs="Arial"/>
                <w:b/>
              </w:rPr>
            </w:pPr>
          </w:p>
          <w:p w:rsidR="00DE29BA" w:rsidRDefault="00DE29BA" w:rsidP="00E2370B">
            <w:pPr>
              <w:rPr>
                <w:rFonts w:ascii="Arial" w:hAnsi="Arial" w:cs="Arial"/>
                <w:b/>
              </w:rPr>
            </w:pPr>
          </w:p>
        </w:tc>
        <w:tc>
          <w:tcPr>
            <w:tcW w:w="8713" w:type="dxa"/>
            <w:gridSpan w:val="2"/>
            <w:tcBorders>
              <w:left w:val="single" w:sz="4" w:space="0" w:color="auto"/>
              <w:right w:val="single" w:sz="4" w:space="0" w:color="auto"/>
            </w:tcBorders>
          </w:tcPr>
          <w:p w:rsidR="00DE29BA" w:rsidRPr="00C1020B" w:rsidRDefault="00DE29BA" w:rsidP="00E2370B">
            <w:pPr>
              <w:jc w:val="both"/>
              <w:rPr>
                <w:rFonts w:ascii="Arial" w:hAnsi="Arial" w:cs="Arial"/>
              </w:rPr>
            </w:pPr>
            <w:r w:rsidRPr="00C1020B">
              <w:rPr>
                <w:rFonts w:ascii="Arial" w:hAnsi="Arial" w:cs="Arial"/>
                <w:b/>
                <w:u w:val="single"/>
              </w:rPr>
              <w:t>District Councillor’s Report</w:t>
            </w:r>
          </w:p>
          <w:p w:rsidR="00DE29BA" w:rsidRPr="00C1020B" w:rsidRDefault="00DE29BA" w:rsidP="00E2370B">
            <w:pPr>
              <w:jc w:val="both"/>
              <w:rPr>
                <w:rFonts w:ascii="Arial" w:hAnsi="Arial" w:cs="Arial"/>
              </w:rPr>
            </w:pPr>
            <w:r w:rsidRPr="00C1020B">
              <w:rPr>
                <w:rFonts w:ascii="Arial" w:hAnsi="Arial" w:cs="Arial"/>
              </w:rPr>
              <w:t>Cllr</w:t>
            </w:r>
            <w:r w:rsidR="009103C5" w:rsidRPr="00C1020B">
              <w:rPr>
                <w:rFonts w:ascii="Arial" w:hAnsi="Arial" w:cs="Arial"/>
              </w:rPr>
              <w:t>. Harvey sent apologies and a report in his absence;</w:t>
            </w:r>
          </w:p>
          <w:p w:rsidR="009103C5" w:rsidRPr="00C1020B" w:rsidRDefault="009103C5" w:rsidP="009103C5">
            <w:pPr>
              <w:pStyle w:val="ListParagraph"/>
              <w:numPr>
                <w:ilvl w:val="0"/>
                <w:numId w:val="6"/>
              </w:numPr>
              <w:spacing w:after="0" w:line="240" w:lineRule="auto"/>
              <w:rPr>
                <w:rStyle w:val="Hyperlink"/>
                <w:rFonts w:ascii="Arial" w:hAnsi="Arial" w:cs="Arial"/>
                <w:color w:val="auto"/>
                <w:u w:val="none"/>
              </w:rPr>
            </w:pPr>
            <w:r w:rsidRPr="00C1020B">
              <w:rPr>
                <w:rFonts w:ascii="Arial" w:hAnsi="Arial" w:cs="Arial"/>
              </w:rPr>
              <w:t xml:space="preserve">The 2022/2023 Locality Budget Funding is now available and requests in support of Community Group Schemes is available within your Parish Council area any financial support requests should be made directly via my email to - </w:t>
            </w:r>
            <w:hyperlink r:id="rId7" w:history="1">
              <w:r w:rsidRPr="00C1020B">
                <w:rPr>
                  <w:rStyle w:val="Hyperlink"/>
                  <w:rFonts w:ascii="Arial" w:hAnsi="Arial" w:cs="Arial"/>
                </w:rPr>
                <w:t>brian.harvey@westsuffolk.gov.uk</w:t>
              </w:r>
            </w:hyperlink>
            <w:r w:rsidR="00C1020B" w:rsidRPr="00C1020B">
              <w:rPr>
                <w:rStyle w:val="Hyperlink"/>
                <w:rFonts w:ascii="Arial" w:hAnsi="Arial" w:cs="Arial"/>
              </w:rPr>
              <w:t xml:space="preserve"> </w:t>
            </w:r>
            <w:r w:rsidRPr="00C1020B">
              <w:rPr>
                <w:rStyle w:val="Hyperlink"/>
                <w:rFonts w:ascii="Arial" w:hAnsi="Arial" w:cs="Arial"/>
                <w:color w:val="auto"/>
                <w:u w:val="none"/>
              </w:rPr>
              <w:t xml:space="preserve">Currently I have been able to support the following: - </w:t>
            </w:r>
          </w:p>
          <w:p w:rsidR="009103C5" w:rsidRPr="00C1020B" w:rsidRDefault="009103C5" w:rsidP="00C1020B">
            <w:pPr>
              <w:spacing w:after="0"/>
              <w:ind w:left="737"/>
              <w:rPr>
                <w:rStyle w:val="Hyperlink"/>
                <w:rFonts w:ascii="Arial" w:hAnsi="Arial" w:cs="Arial"/>
                <w:color w:val="auto"/>
                <w:u w:val="none"/>
              </w:rPr>
            </w:pPr>
            <w:r w:rsidRPr="00C1020B">
              <w:rPr>
                <w:rStyle w:val="Hyperlink"/>
                <w:rFonts w:ascii="Arial" w:hAnsi="Arial" w:cs="Arial"/>
                <w:color w:val="auto"/>
                <w:u w:val="none"/>
              </w:rPr>
              <w:t xml:space="preserve">Queens jubilee celebrations – Barton Mills, Cavenham, Freckenham, Tuddenham and Worlington community events. </w:t>
            </w:r>
          </w:p>
          <w:p w:rsidR="009103C5" w:rsidRPr="00C1020B" w:rsidRDefault="009103C5" w:rsidP="009103C5">
            <w:pPr>
              <w:spacing w:after="0"/>
              <w:rPr>
                <w:rStyle w:val="Hyperlink"/>
                <w:rFonts w:ascii="Arial" w:hAnsi="Arial" w:cs="Arial"/>
                <w:color w:val="auto"/>
                <w:u w:val="none"/>
              </w:rPr>
            </w:pPr>
          </w:p>
          <w:p w:rsidR="009103C5" w:rsidRPr="00C1020B" w:rsidRDefault="009103C5" w:rsidP="009103C5">
            <w:pPr>
              <w:pStyle w:val="ListParagraph"/>
              <w:numPr>
                <w:ilvl w:val="0"/>
                <w:numId w:val="6"/>
              </w:numPr>
              <w:spacing w:after="0" w:line="240" w:lineRule="auto"/>
              <w:rPr>
                <w:rStyle w:val="Hyperlink"/>
                <w:rFonts w:ascii="Arial" w:hAnsi="Arial" w:cs="Arial"/>
                <w:color w:val="000000" w:themeColor="text1"/>
                <w:u w:val="none"/>
              </w:rPr>
            </w:pPr>
            <w:r w:rsidRPr="00C1020B">
              <w:rPr>
                <w:rStyle w:val="Hyperlink"/>
                <w:rFonts w:ascii="Arial" w:hAnsi="Arial" w:cs="Arial"/>
                <w:color w:val="000000" w:themeColor="text1"/>
                <w:u w:val="none"/>
              </w:rPr>
              <w:t>We are working through the Suffolk Highways review of traffic issues within Freckenham, Worlington &amp; Barton Mills. These proposals will require funding, the currently this would be split between Locality Budgets and Parish allocation.</w:t>
            </w:r>
            <w:r w:rsidRPr="00C1020B">
              <w:rPr>
                <w:rStyle w:val="Hyperlink"/>
                <w:rFonts w:ascii="Arial" w:hAnsi="Arial" w:cs="Arial"/>
                <w:color w:val="000000" w:themeColor="text1"/>
                <w:u w:val="none"/>
              </w:rPr>
              <w:t xml:space="preserve"> </w:t>
            </w:r>
            <w:r w:rsidRPr="00C1020B">
              <w:rPr>
                <w:rStyle w:val="Hyperlink"/>
                <w:rFonts w:ascii="Arial" w:hAnsi="Arial" w:cs="Arial"/>
                <w:color w:val="000000" w:themeColor="text1"/>
                <w:u w:val="none"/>
              </w:rPr>
              <w:t xml:space="preserve">In addition, we are planning for a similar review covering Tuddenham and Cavenham. Currently Parishes are working through their concerns etc. </w:t>
            </w:r>
            <w:r w:rsidRPr="00C1020B">
              <w:rPr>
                <w:rStyle w:val="Hyperlink"/>
                <w:rFonts w:ascii="Arial" w:hAnsi="Arial" w:cs="Arial"/>
                <w:color w:val="000000" w:themeColor="text1"/>
                <w:u w:val="none"/>
              </w:rPr>
              <w:t xml:space="preserve"> </w:t>
            </w:r>
            <w:r w:rsidRPr="00C1020B">
              <w:rPr>
                <w:rStyle w:val="Hyperlink"/>
                <w:rFonts w:ascii="Arial" w:hAnsi="Arial" w:cs="Arial"/>
                <w:color w:val="000000" w:themeColor="text1"/>
                <w:u w:val="none"/>
              </w:rPr>
              <w:t xml:space="preserve">I have requested dates for a joint meeting with SCC Highways awaiting their response. </w:t>
            </w:r>
          </w:p>
          <w:p w:rsidR="009103C5" w:rsidRPr="00C1020B" w:rsidRDefault="009103C5" w:rsidP="009103C5">
            <w:pPr>
              <w:spacing w:after="0"/>
              <w:rPr>
                <w:rStyle w:val="Hyperlink"/>
                <w:rFonts w:ascii="Arial" w:hAnsi="Arial" w:cs="Arial"/>
                <w:color w:val="FF0000"/>
                <w:u w:val="none"/>
              </w:rPr>
            </w:pPr>
          </w:p>
          <w:p w:rsidR="009103C5" w:rsidRPr="00C1020B" w:rsidRDefault="009103C5" w:rsidP="009103C5">
            <w:pPr>
              <w:pStyle w:val="ListParagraph"/>
              <w:numPr>
                <w:ilvl w:val="0"/>
                <w:numId w:val="6"/>
              </w:numPr>
              <w:spacing w:after="0" w:line="240" w:lineRule="auto"/>
              <w:rPr>
                <w:rStyle w:val="Hyperlink"/>
                <w:rFonts w:ascii="Arial" w:hAnsi="Arial" w:cs="Arial"/>
                <w:color w:val="000000" w:themeColor="text1"/>
                <w:u w:val="none"/>
              </w:rPr>
            </w:pPr>
            <w:r w:rsidRPr="00C1020B">
              <w:rPr>
                <w:rStyle w:val="Hyperlink"/>
                <w:rFonts w:ascii="Arial" w:hAnsi="Arial" w:cs="Arial"/>
                <w:color w:val="000000" w:themeColor="text1"/>
                <w:u w:val="none"/>
              </w:rPr>
              <w:t>T</w:t>
            </w:r>
            <w:r w:rsidRPr="00C1020B">
              <w:rPr>
                <w:rStyle w:val="Hyperlink"/>
                <w:rFonts w:ascii="Arial" w:hAnsi="Arial" w:cs="Arial"/>
                <w:color w:val="auto"/>
                <w:u w:val="none"/>
              </w:rPr>
              <w:t xml:space="preserve">he West Suffolk Draft Local Plan “Issues and Options” </w:t>
            </w:r>
          </w:p>
          <w:p w:rsidR="009103C5" w:rsidRPr="00C1020B" w:rsidRDefault="009103C5" w:rsidP="00C1020B">
            <w:pPr>
              <w:pStyle w:val="ListParagraph"/>
              <w:spacing w:after="0"/>
              <w:ind w:left="737"/>
              <w:rPr>
                <w:rStyle w:val="Hyperlink"/>
                <w:rFonts w:ascii="Arial" w:hAnsi="Arial" w:cs="Arial"/>
                <w:color w:val="auto"/>
                <w:u w:val="none"/>
              </w:rPr>
            </w:pPr>
            <w:r w:rsidRPr="00C1020B">
              <w:rPr>
                <w:rStyle w:val="Hyperlink"/>
                <w:rFonts w:ascii="Arial" w:hAnsi="Arial" w:cs="Arial"/>
                <w:color w:val="auto"/>
                <w:u w:val="none"/>
              </w:rPr>
              <w:t>This draft local plan has now been published and issued for Public Consultation the closing date for responses 26</w:t>
            </w:r>
            <w:r w:rsidRPr="00C1020B">
              <w:rPr>
                <w:rStyle w:val="Hyperlink"/>
                <w:rFonts w:ascii="Arial" w:hAnsi="Arial" w:cs="Arial"/>
                <w:color w:val="auto"/>
                <w:u w:val="none"/>
                <w:vertAlign w:val="superscript"/>
              </w:rPr>
              <w:t>th</w:t>
            </w:r>
            <w:r w:rsidRPr="00C1020B">
              <w:rPr>
                <w:rStyle w:val="Hyperlink"/>
                <w:rFonts w:ascii="Arial" w:hAnsi="Arial" w:cs="Arial"/>
                <w:color w:val="auto"/>
                <w:u w:val="none"/>
              </w:rPr>
              <w:t xml:space="preserve"> July 2022.  </w:t>
            </w:r>
          </w:p>
          <w:p w:rsidR="009103C5" w:rsidRPr="00C1020B" w:rsidRDefault="009103C5" w:rsidP="00C1020B">
            <w:pPr>
              <w:spacing w:after="0"/>
              <w:ind w:left="737"/>
              <w:rPr>
                <w:rStyle w:val="Hyperlink"/>
                <w:rFonts w:ascii="Arial" w:hAnsi="Arial" w:cs="Arial"/>
                <w:color w:val="auto"/>
                <w:u w:val="none"/>
              </w:rPr>
            </w:pPr>
            <w:r w:rsidRPr="00C1020B">
              <w:rPr>
                <w:rStyle w:val="Hyperlink"/>
                <w:rFonts w:ascii="Arial" w:hAnsi="Arial" w:cs="Arial"/>
                <w:color w:val="auto"/>
                <w:u w:val="none"/>
              </w:rPr>
              <w:t xml:space="preserve">Full details have now been sent to all Parish and Town Councils. </w:t>
            </w:r>
          </w:p>
          <w:p w:rsidR="009103C5" w:rsidRPr="00C1020B" w:rsidRDefault="009103C5" w:rsidP="00C1020B">
            <w:pPr>
              <w:spacing w:after="0"/>
              <w:ind w:left="737"/>
              <w:rPr>
                <w:rStyle w:val="Hyperlink"/>
                <w:rFonts w:ascii="Arial" w:hAnsi="Arial" w:cs="Arial"/>
                <w:color w:val="auto"/>
                <w:u w:val="none"/>
              </w:rPr>
            </w:pPr>
            <w:r w:rsidRPr="00C1020B">
              <w:rPr>
                <w:rStyle w:val="Hyperlink"/>
                <w:rFonts w:ascii="Arial" w:hAnsi="Arial" w:cs="Arial"/>
                <w:color w:val="auto"/>
                <w:u w:val="none"/>
              </w:rPr>
              <w:t xml:space="preserve">Public Exhibition events throughout West Suffolk have been issued. </w:t>
            </w:r>
          </w:p>
          <w:p w:rsidR="009103C5" w:rsidRPr="00C1020B" w:rsidRDefault="009103C5" w:rsidP="00C1020B">
            <w:pPr>
              <w:spacing w:after="0"/>
              <w:ind w:left="737"/>
              <w:rPr>
                <w:rStyle w:val="Hyperlink"/>
                <w:rFonts w:ascii="Arial" w:hAnsi="Arial" w:cs="Arial"/>
                <w:color w:val="auto"/>
                <w:u w:val="none"/>
              </w:rPr>
            </w:pPr>
            <w:r w:rsidRPr="00C1020B">
              <w:rPr>
                <w:rStyle w:val="Hyperlink"/>
                <w:rFonts w:ascii="Arial" w:hAnsi="Arial" w:cs="Arial"/>
                <w:color w:val="auto"/>
                <w:u w:val="none"/>
              </w:rPr>
              <w:t>I will be attending the Red Lodge event on the 22</w:t>
            </w:r>
            <w:r w:rsidRPr="00C1020B">
              <w:rPr>
                <w:rStyle w:val="Hyperlink"/>
                <w:rFonts w:ascii="Arial" w:hAnsi="Arial" w:cs="Arial"/>
                <w:color w:val="auto"/>
                <w:u w:val="none"/>
                <w:vertAlign w:val="superscript"/>
              </w:rPr>
              <w:t>nd</w:t>
            </w:r>
            <w:r w:rsidRPr="00C1020B">
              <w:rPr>
                <w:rStyle w:val="Hyperlink"/>
                <w:rFonts w:ascii="Arial" w:hAnsi="Arial" w:cs="Arial"/>
                <w:color w:val="auto"/>
                <w:u w:val="none"/>
              </w:rPr>
              <w:t>June 3pm – 6.30pm</w:t>
            </w:r>
          </w:p>
          <w:p w:rsidR="00C1020B" w:rsidRPr="00C1020B" w:rsidRDefault="00C1020B" w:rsidP="00C1020B">
            <w:pPr>
              <w:pStyle w:val="ListParagraph"/>
              <w:spacing w:after="0" w:line="240" w:lineRule="auto"/>
              <w:ind w:left="502"/>
              <w:rPr>
                <w:rStyle w:val="Hyperlink"/>
                <w:rFonts w:ascii="Arial" w:hAnsi="Arial" w:cs="Arial"/>
                <w:color w:val="FF0000"/>
                <w:u w:val="none"/>
              </w:rPr>
            </w:pPr>
          </w:p>
          <w:p w:rsidR="009103C5" w:rsidRPr="00C1020B" w:rsidRDefault="009103C5" w:rsidP="00C1020B">
            <w:pPr>
              <w:pStyle w:val="ListParagraph"/>
              <w:numPr>
                <w:ilvl w:val="0"/>
                <w:numId w:val="7"/>
              </w:numPr>
              <w:spacing w:after="0" w:line="240" w:lineRule="auto"/>
              <w:ind w:left="700"/>
              <w:rPr>
                <w:rStyle w:val="Hyperlink"/>
                <w:rFonts w:ascii="Arial" w:hAnsi="Arial" w:cs="Arial"/>
                <w:color w:val="000000" w:themeColor="text1"/>
                <w:u w:val="none"/>
              </w:rPr>
            </w:pPr>
            <w:r w:rsidRPr="00C1020B">
              <w:rPr>
                <w:rStyle w:val="Hyperlink"/>
                <w:rFonts w:ascii="Arial" w:hAnsi="Arial" w:cs="Arial"/>
                <w:color w:val="000000" w:themeColor="text1"/>
                <w:u w:val="none"/>
              </w:rPr>
              <w:t>The Governments Council tax rebate scheme is being administered by Anglia Revenue Partnership.</w:t>
            </w:r>
            <w:r w:rsidR="00C1020B" w:rsidRPr="00C1020B">
              <w:rPr>
                <w:rStyle w:val="Hyperlink"/>
                <w:rFonts w:ascii="Arial" w:hAnsi="Arial" w:cs="Arial"/>
                <w:color w:val="000000" w:themeColor="text1"/>
                <w:u w:val="none"/>
              </w:rPr>
              <w:t xml:space="preserve"> </w:t>
            </w:r>
            <w:r w:rsidRPr="00C1020B">
              <w:rPr>
                <w:rStyle w:val="Hyperlink"/>
                <w:rFonts w:ascii="Arial" w:hAnsi="Arial" w:cs="Arial"/>
                <w:color w:val="auto"/>
                <w:u w:val="none"/>
              </w:rPr>
              <w:t xml:space="preserve">For households paying their council tax via direct debit can find full details on the WSC web site at - </w:t>
            </w:r>
            <w:hyperlink r:id="rId8" w:history="1">
              <w:r w:rsidRPr="00C1020B">
                <w:rPr>
                  <w:rStyle w:val="Hyperlink"/>
                  <w:rFonts w:ascii="Arial" w:hAnsi="Arial" w:cs="Arial"/>
                  <w:color w:val="auto"/>
                </w:rPr>
                <w:t>www.westsuffolk.gov.uk/council-tax-grant.cfm</w:t>
              </w:r>
            </w:hyperlink>
            <w:r w:rsidRPr="00C1020B">
              <w:rPr>
                <w:rStyle w:val="Hyperlink"/>
                <w:rFonts w:ascii="Arial" w:hAnsi="Arial" w:cs="Arial"/>
                <w:color w:val="auto"/>
                <w:u w:val="none"/>
              </w:rPr>
              <w:t xml:space="preserve">. </w:t>
            </w:r>
          </w:p>
          <w:p w:rsidR="009103C5" w:rsidRPr="00C1020B" w:rsidRDefault="009103C5" w:rsidP="00C1020B">
            <w:pPr>
              <w:spacing w:after="0"/>
              <w:ind w:left="680"/>
              <w:rPr>
                <w:rStyle w:val="Hyperlink"/>
                <w:rFonts w:ascii="Arial" w:hAnsi="Arial" w:cs="Arial"/>
                <w:color w:val="auto"/>
                <w:u w:val="none"/>
              </w:rPr>
            </w:pPr>
          </w:p>
          <w:p w:rsidR="009103C5" w:rsidRPr="00C1020B" w:rsidRDefault="009103C5" w:rsidP="00C1020B">
            <w:pPr>
              <w:spacing w:after="0"/>
              <w:ind w:left="680"/>
              <w:rPr>
                <w:rFonts w:ascii="Arial" w:hAnsi="Arial" w:cs="Arial"/>
              </w:rPr>
            </w:pPr>
            <w:r w:rsidRPr="00C1020B">
              <w:rPr>
                <w:rStyle w:val="Hyperlink"/>
                <w:rFonts w:ascii="Arial" w:hAnsi="Arial" w:cs="Arial"/>
                <w:color w:val="auto"/>
                <w:u w:val="none"/>
              </w:rPr>
              <w:t xml:space="preserve">For Households not on direct debit the Anglia Revenue will be writing to house holders. They can also complete their application form online at – </w:t>
            </w:r>
            <w:hyperlink r:id="rId9" w:history="1">
              <w:r w:rsidRPr="00C1020B">
                <w:rPr>
                  <w:rStyle w:val="Hyperlink"/>
                  <w:rFonts w:ascii="Arial" w:hAnsi="Arial" w:cs="Arial"/>
                  <w:color w:val="auto"/>
                </w:rPr>
                <w:t>www.angliarevenues.gov.uk/WSrebate</w:t>
              </w:r>
            </w:hyperlink>
          </w:p>
          <w:p w:rsidR="00C1020B" w:rsidRPr="00C1020B" w:rsidRDefault="00C1020B" w:rsidP="00C1020B">
            <w:pPr>
              <w:pStyle w:val="ListParagraph"/>
              <w:spacing w:after="0" w:line="240" w:lineRule="auto"/>
              <w:ind w:left="502"/>
              <w:rPr>
                <w:rStyle w:val="Hyperlink"/>
                <w:rFonts w:ascii="Arial" w:hAnsi="Arial" w:cs="Arial"/>
                <w:color w:val="000000" w:themeColor="text1"/>
                <w:u w:val="none"/>
              </w:rPr>
            </w:pPr>
          </w:p>
          <w:p w:rsidR="009103C5" w:rsidRPr="00C1020B" w:rsidRDefault="009103C5" w:rsidP="00C1020B">
            <w:pPr>
              <w:pStyle w:val="ListParagraph"/>
              <w:numPr>
                <w:ilvl w:val="0"/>
                <w:numId w:val="7"/>
              </w:numPr>
              <w:spacing w:after="0" w:line="240" w:lineRule="auto"/>
              <w:ind w:left="700"/>
              <w:rPr>
                <w:rFonts w:ascii="Arial" w:hAnsi="Arial" w:cs="Arial"/>
              </w:rPr>
            </w:pPr>
            <w:r w:rsidRPr="00C1020B">
              <w:rPr>
                <w:rFonts w:ascii="Arial" w:hAnsi="Arial" w:cs="Arial"/>
              </w:rPr>
              <w:t>County Lines” drug issues and the impact upon our rural communities is being actively pursued by Suffolk Constabulary. This is a cross border operation resulting in several arrests and prosecutions being made.</w:t>
            </w:r>
          </w:p>
          <w:p w:rsidR="009103C5" w:rsidRPr="00C1020B" w:rsidRDefault="009103C5" w:rsidP="009103C5">
            <w:pPr>
              <w:ind w:left="502"/>
              <w:rPr>
                <w:rFonts w:ascii="Arial" w:hAnsi="Arial" w:cs="Arial"/>
              </w:rPr>
            </w:pPr>
            <w:r w:rsidRPr="00C1020B">
              <w:rPr>
                <w:rFonts w:ascii="Arial" w:hAnsi="Arial" w:cs="Arial"/>
              </w:rPr>
              <w:lastRenderedPageBreak/>
              <w:t>Recent updates and presentations by Suffolk Police concerning the issues are being actively pursued by the Constabulary.</w:t>
            </w:r>
          </w:p>
          <w:p w:rsidR="009103C5" w:rsidRPr="00C1020B" w:rsidRDefault="009103C5" w:rsidP="00C1020B">
            <w:pPr>
              <w:pStyle w:val="ListParagraph"/>
              <w:numPr>
                <w:ilvl w:val="0"/>
                <w:numId w:val="7"/>
              </w:numPr>
              <w:spacing w:after="0" w:line="240" w:lineRule="auto"/>
              <w:ind w:left="530"/>
              <w:rPr>
                <w:rFonts w:ascii="Arial" w:hAnsi="Arial" w:cs="Arial"/>
              </w:rPr>
            </w:pPr>
            <w:r w:rsidRPr="00C1020B">
              <w:rPr>
                <w:rFonts w:ascii="Arial" w:hAnsi="Arial" w:cs="Arial"/>
              </w:rPr>
              <w:t xml:space="preserve">Suffolk Police reporting numbers have now been updated to include an additional service for the 101 number for Non-Emergency reports you can now also be reported online via: - </w:t>
            </w:r>
          </w:p>
          <w:p w:rsidR="009103C5" w:rsidRPr="00C1020B" w:rsidRDefault="009103C5" w:rsidP="00C1020B">
            <w:pPr>
              <w:pStyle w:val="ListParagraph"/>
              <w:ind w:left="170"/>
              <w:rPr>
                <w:rFonts w:ascii="Arial" w:hAnsi="Arial" w:cs="Arial"/>
              </w:rPr>
            </w:pPr>
            <w:hyperlink r:id="rId10" w:history="1">
              <w:r w:rsidRPr="00C1020B">
                <w:rPr>
                  <w:rStyle w:val="Hyperlink"/>
                  <w:rFonts w:ascii="Arial" w:hAnsi="Arial" w:cs="Arial"/>
                  <w:color w:val="auto"/>
                </w:rPr>
                <w:t>www.suffolk.police.uk/contact-us/report-something</w:t>
              </w:r>
            </w:hyperlink>
          </w:p>
          <w:p w:rsidR="009103C5" w:rsidRPr="00C1020B" w:rsidRDefault="009103C5" w:rsidP="00C1020B">
            <w:pPr>
              <w:pStyle w:val="ListParagraph"/>
              <w:spacing w:after="0" w:line="240" w:lineRule="auto"/>
              <w:ind w:left="170"/>
              <w:rPr>
                <w:rStyle w:val="Hyperlink"/>
                <w:rFonts w:ascii="Arial" w:hAnsi="Arial" w:cs="Arial"/>
                <w:color w:val="auto"/>
                <w:u w:val="none"/>
              </w:rPr>
            </w:pPr>
            <w:r w:rsidRPr="00C1020B">
              <w:rPr>
                <w:rFonts w:ascii="Arial" w:hAnsi="Arial" w:cs="Arial"/>
              </w:rPr>
              <w:t xml:space="preserve">The Sunnica Solar Energy Farm “Statuary Consultation Period” was completed on the 18th of December 2020. </w:t>
            </w:r>
            <w:r w:rsidR="00C1020B" w:rsidRPr="00C1020B">
              <w:rPr>
                <w:rFonts w:ascii="Arial" w:hAnsi="Arial" w:cs="Arial"/>
              </w:rPr>
              <w:t xml:space="preserve"> </w:t>
            </w:r>
            <w:r w:rsidRPr="00C1020B">
              <w:rPr>
                <w:rFonts w:ascii="Arial" w:hAnsi="Arial" w:cs="Arial"/>
              </w:rPr>
              <w:t xml:space="preserve">Sunnica’s Adequacy of Consultation has now been accepted by the planning inspectors. </w:t>
            </w:r>
            <w:r w:rsidR="00C1020B" w:rsidRPr="00C1020B">
              <w:rPr>
                <w:rFonts w:ascii="Arial" w:hAnsi="Arial" w:cs="Arial"/>
              </w:rPr>
              <w:t xml:space="preserve"> </w:t>
            </w:r>
            <w:r w:rsidRPr="00C1020B">
              <w:rPr>
                <w:rFonts w:ascii="Arial" w:hAnsi="Arial" w:cs="Arial"/>
              </w:rPr>
              <w:t xml:space="preserve">Their application in full can be viewed via -. </w:t>
            </w:r>
            <w:hyperlink r:id="rId11" w:history="1">
              <w:r w:rsidRPr="00C1020B">
                <w:rPr>
                  <w:rStyle w:val="Hyperlink"/>
                  <w:rFonts w:ascii="Arial" w:hAnsi="Arial" w:cs="Arial"/>
                  <w:color w:val="auto"/>
                </w:rPr>
                <w:t>Sunnica Energy Farm | National Infrastructure Planning (planninginspectorate.gov.uk)</w:t>
              </w:r>
            </w:hyperlink>
            <w:r w:rsidRPr="00C1020B">
              <w:rPr>
                <w:rStyle w:val="Hyperlink"/>
                <w:rFonts w:ascii="Arial" w:hAnsi="Arial" w:cs="Arial"/>
                <w:color w:val="auto"/>
              </w:rPr>
              <w:t>.</w:t>
            </w:r>
          </w:p>
          <w:p w:rsidR="009103C5" w:rsidRPr="00C1020B" w:rsidRDefault="009103C5" w:rsidP="00C1020B">
            <w:pPr>
              <w:spacing w:after="0"/>
              <w:ind w:left="170"/>
              <w:rPr>
                <w:rStyle w:val="Hyperlink"/>
                <w:rFonts w:ascii="Arial" w:hAnsi="Arial" w:cs="Arial"/>
                <w:color w:val="auto"/>
                <w:u w:val="none"/>
              </w:rPr>
            </w:pPr>
          </w:p>
          <w:p w:rsidR="009103C5" w:rsidRPr="00C1020B" w:rsidRDefault="009103C5" w:rsidP="00C1020B">
            <w:pPr>
              <w:spacing w:after="0"/>
              <w:ind w:left="170"/>
              <w:rPr>
                <w:rStyle w:val="Hyperlink"/>
                <w:rFonts w:ascii="Arial" w:hAnsi="Arial" w:cs="Arial"/>
                <w:color w:val="auto"/>
                <w:u w:val="none"/>
              </w:rPr>
            </w:pPr>
            <w:r w:rsidRPr="00C1020B">
              <w:rPr>
                <w:rStyle w:val="Hyperlink"/>
                <w:rFonts w:ascii="Arial" w:hAnsi="Arial" w:cs="Arial"/>
                <w:color w:val="auto"/>
                <w:u w:val="none"/>
              </w:rPr>
              <w:t>The SCC/WSC &amp; CCC/ECDC have now submitted their respective Relevant Representation reports 17</w:t>
            </w:r>
            <w:r w:rsidRPr="00C1020B">
              <w:rPr>
                <w:rStyle w:val="Hyperlink"/>
                <w:rFonts w:ascii="Arial" w:hAnsi="Arial" w:cs="Arial"/>
                <w:color w:val="auto"/>
                <w:u w:val="none"/>
                <w:vertAlign w:val="superscript"/>
              </w:rPr>
              <w:t>th</w:t>
            </w:r>
            <w:r w:rsidRPr="00C1020B">
              <w:rPr>
                <w:rStyle w:val="Hyperlink"/>
                <w:rFonts w:ascii="Arial" w:hAnsi="Arial" w:cs="Arial"/>
                <w:color w:val="auto"/>
                <w:u w:val="none"/>
              </w:rPr>
              <w:t xml:space="preserve"> March 2022. We now await the Inspectors time frame for further submissions. Currently we are preparing the “Local Impact Assessment” report. </w:t>
            </w:r>
          </w:p>
          <w:p w:rsidR="00C1020B" w:rsidRPr="00C1020B" w:rsidRDefault="00C1020B" w:rsidP="00C1020B">
            <w:pPr>
              <w:spacing w:after="0"/>
              <w:ind w:left="510"/>
              <w:rPr>
                <w:rFonts w:ascii="Arial" w:hAnsi="Arial" w:cs="Arial"/>
              </w:rPr>
            </w:pPr>
          </w:p>
          <w:p w:rsidR="009103C5" w:rsidRPr="00C1020B" w:rsidRDefault="009103C5" w:rsidP="00C1020B">
            <w:pPr>
              <w:pStyle w:val="ListParagraph"/>
              <w:numPr>
                <w:ilvl w:val="0"/>
                <w:numId w:val="7"/>
              </w:numPr>
              <w:spacing w:after="0" w:line="240" w:lineRule="auto"/>
              <w:ind w:left="587"/>
              <w:rPr>
                <w:rFonts w:ascii="Arial" w:hAnsi="Arial" w:cs="Arial"/>
              </w:rPr>
            </w:pPr>
            <w:r w:rsidRPr="00C1020B">
              <w:rPr>
                <w:rFonts w:ascii="Arial" w:hAnsi="Arial" w:cs="Arial"/>
              </w:rPr>
              <w:t xml:space="preserve">West Suffolk Council are taking active steps to reduce the numbers of people rough sleeping in the West Suffolk Area. Part of which is to provide different types of accommodation including supported accommodation. Accommodation is only part of this solution and WSC are working together with Partners in providing addiction and mental health support. </w:t>
            </w:r>
            <w:r w:rsidR="00C1020B" w:rsidRPr="00C1020B">
              <w:rPr>
                <w:rFonts w:ascii="Arial" w:hAnsi="Arial" w:cs="Arial"/>
              </w:rPr>
              <w:t xml:space="preserve"> </w:t>
            </w:r>
            <w:r w:rsidRPr="00C1020B">
              <w:rPr>
                <w:rFonts w:ascii="Arial" w:hAnsi="Arial" w:cs="Arial"/>
              </w:rPr>
              <w:t xml:space="preserve">This is a very difficult and challenging situation. </w:t>
            </w:r>
            <w:r w:rsidR="00C1020B" w:rsidRPr="00C1020B">
              <w:rPr>
                <w:rFonts w:ascii="Arial" w:hAnsi="Arial" w:cs="Arial"/>
              </w:rPr>
              <w:t xml:space="preserve"> </w:t>
            </w:r>
            <w:r w:rsidRPr="00C1020B">
              <w:rPr>
                <w:rFonts w:ascii="Arial" w:hAnsi="Arial" w:cs="Arial"/>
              </w:rPr>
              <w:t xml:space="preserve">Updated contact details are as follows. West Suffolk Council Housing Team can be contacted at </w:t>
            </w:r>
            <w:hyperlink r:id="rId12" w:history="1">
              <w:r w:rsidRPr="00C1020B">
                <w:rPr>
                  <w:rStyle w:val="Hyperlink"/>
                  <w:rFonts w:ascii="Arial" w:hAnsi="Arial" w:cs="Arial"/>
                  <w:color w:val="auto"/>
                </w:rPr>
                <w:t>dutytorefer@westsuffolk.gov.uk</w:t>
              </w:r>
            </w:hyperlink>
            <w:r w:rsidRPr="00C1020B">
              <w:rPr>
                <w:rFonts w:ascii="Arial" w:hAnsi="Arial" w:cs="Arial"/>
              </w:rPr>
              <w:t xml:space="preserve"> or via the Teams help desk on 01284-7632233. In addition, you can still report via the rough sleeper’s web site at - </w:t>
            </w:r>
            <w:hyperlink r:id="rId13" w:history="1">
              <w:r w:rsidRPr="00C1020B">
                <w:rPr>
                  <w:rStyle w:val="Hyperlink"/>
                  <w:rFonts w:ascii="Arial" w:hAnsi="Arial" w:cs="Arial"/>
                  <w:color w:val="auto"/>
                </w:rPr>
                <w:t>www.streetlink.org.uk</w:t>
              </w:r>
            </w:hyperlink>
            <w:r w:rsidRPr="00C1020B">
              <w:rPr>
                <w:rFonts w:ascii="Arial" w:hAnsi="Arial" w:cs="Arial"/>
              </w:rPr>
              <w:t xml:space="preserve"> .  </w:t>
            </w:r>
          </w:p>
          <w:p w:rsidR="009103C5" w:rsidRPr="00C1020B" w:rsidRDefault="009103C5" w:rsidP="009103C5">
            <w:pPr>
              <w:rPr>
                <w:rFonts w:ascii="Arial" w:hAnsi="Arial" w:cs="Arial"/>
              </w:rPr>
            </w:pPr>
          </w:p>
          <w:p w:rsidR="009103C5" w:rsidRPr="00C1020B" w:rsidRDefault="009103C5" w:rsidP="00C1020B">
            <w:pPr>
              <w:pStyle w:val="ListParagraph"/>
              <w:numPr>
                <w:ilvl w:val="0"/>
                <w:numId w:val="7"/>
              </w:numPr>
              <w:spacing w:after="0" w:line="240" w:lineRule="auto"/>
              <w:ind w:left="530"/>
              <w:rPr>
                <w:rFonts w:ascii="Arial" w:hAnsi="Arial" w:cs="Arial"/>
              </w:rPr>
            </w:pPr>
            <w:r w:rsidRPr="00C1020B">
              <w:rPr>
                <w:rFonts w:ascii="Arial" w:hAnsi="Arial" w:cs="Arial"/>
              </w:rPr>
              <w:t>I copied to Parishes Clerks the latest Ukraine News Bulletin as issued by Suffolk County Council 20</w:t>
            </w:r>
            <w:r w:rsidRPr="00C1020B">
              <w:rPr>
                <w:rFonts w:ascii="Arial" w:hAnsi="Arial" w:cs="Arial"/>
                <w:vertAlign w:val="superscript"/>
              </w:rPr>
              <w:t>th</w:t>
            </w:r>
            <w:r w:rsidRPr="00C1020B">
              <w:rPr>
                <w:rFonts w:ascii="Arial" w:hAnsi="Arial" w:cs="Arial"/>
              </w:rPr>
              <w:t xml:space="preserve"> April 2022. </w:t>
            </w:r>
          </w:p>
          <w:p w:rsidR="00C1020B" w:rsidRPr="00C1020B" w:rsidRDefault="00C1020B" w:rsidP="009103C5">
            <w:pPr>
              <w:ind w:left="720"/>
              <w:rPr>
                <w:rFonts w:ascii="Arial" w:hAnsi="Arial" w:cs="Arial"/>
              </w:rPr>
            </w:pPr>
          </w:p>
          <w:p w:rsidR="009103C5" w:rsidRPr="00C1020B" w:rsidRDefault="009103C5" w:rsidP="009103C5">
            <w:pPr>
              <w:ind w:left="720"/>
              <w:rPr>
                <w:rFonts w:ascii="Arial" w:hAnsi="Arial" w:cs="Arial"/>
              </w:rPr>
            </w:pPr>
            <w:r w:rsidRPr="00C1020B">
              <w:rPr>
                <w:rFonts w:ascii="Arial" w:hAnsi="Arial" w:cs="Arial"/>
              </w:rPr>
              <w:t xml:space="preserve">Wishing you all a very happy weekend of celebration and fun during the Queens Platinum Jubilee. I will try to attend as many events as possible. </w:t>
            </w:r>
          </w:p>
          <w:p w:rsidR="00912781" w:rsidRPr="00C1020B" w:rsidRDefault="00912781" w:rsidP="009103C5">
            <w:pPr>
              <w:jc w:val="both"/>
              <w:rPr>
                <w:rFonts w:ascii="Arial" w:hAnsi="Arial" w:cs="Arial"/>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Before w:val="1"/>
          <w:wBefore w:w="108" w:type="dxa"/>
        </w:trPr>
        <w:tc>
          <w:tcPr>
            <w:tcW w:w="1464" w:type="dxa"/>
            <w:gridSpan w:val="2"/>
            <w:tcBorders>
              <w:right w:val="single" w:sz="4" w:space="0" w:color="auto"/>
            </w:tcBorders>
          </w:tcPr>
          <w:p w:rsidR="009103C5" w:rsidRDefault="009103C5" w:rsidP="00E2370B">
            <w:pPr>
              <w:rPr>
                <w:rFonts w:ascii="Arial" w:hAnsi="Arial" w:cs="Arial"/>
                <w:b/>
              </w:rPr>
            </w:pPr>
            <w:r>
              <w:rPr>
                <w:rFonts w:ascii="Arial" w:hAnsi="Arial" w:cs="Arial"/>
                <w:b/>
              </w:rPr>
              <w:lastRenderedPageBreak/>
              <w:t>3</w:t>
            </w:r>
          </w:p>
          <w:p w:rsidR="009103C5" w:rsidRDefault="009103C5" w:rsidP="00E2370B">
            <w:pPr>
              <w:rPr>
                <w:rFonts w:ascii="Arial" w:hAnsi="Arial" w:cs="Arial"/>
                <w:b/>
              </w:rPr>
            </w:pPr>
          </w:p>
          <w:p w:rsidR="00DE29BA" w:rsidRDefault="00DE29BA" w:rsidP="00E2370B">
            <w:pPr>
              <w:rPr>
                <w:rFonts w:ascii="Arial" w:hAnsi="Arial" w:cs="Arial"/>
                <w:b/>
              </w:rPr>
            </w:pPr>
          </w:p>
        </w:tc>
        <w:tc>
          <w:tcPr>
            <w:tcW w:w="8713" w:type="dxa"/>
            <w:gridSpan w:val="2"/>
            <w:tcBorders>
              <w:left w:val="single" w:sz="4" w:space="0" w:color="auto"/>
              <w:right w:val="single" w:sz="4" w:space="0" w:color="auto"/>
            </w:tcBorders>
          </w:tcPr>
          <w:p w:rsidR="00DE29BA" w:rsidRDefault="00DE29BA" w:rsidP="00E2370B">
            <w:pPr>
              <w:rPr>
                <w:rFonts w:ascii="Arial" w:hAnsi="Arial" w:cs="Arial"/>
              </w:rPr>
            </w:pPr>
            <w:r>
              <w:rPr>
                <w:rFonts w:ascii="Arial" w:hAnsi="Arial" w:cs="Arial"/>
                <w:b/>
                <w:u w:val="single"/>
              </w:rPr>
              <w:t>County Councillor’s Report</w:t>
            </w:r>
          </w:p>
          <w:p w:rsidR="00DE29BA" w:rsidRDefault="00DE29BA" w:rsidP="00E2370B">
            <w:pPr>
              <w:rPr>
                <w:rFonts w:ascii="Arial" w:hAnsi="Arial" w:cs="Arial"/>
              </w:rPr>
            </w:pPr>
            <w:r>
              <w:rPr>
                <w:rFonts w:ascii="Arial" w:hAnsi="Arial" w:cs="Arial"/>
              </w:rPr>
              <w:t>Cllr. Coli</w:t>
            </w:r>
            <w:r w:rsidR="00EE64AD">
              <w:rPr>
                <w:rFonts w:ascii="Arial" w:hAnsi="Arial" w:cs="Arial"/>
              </w:rPr>
              <w:t>n Noble sent his apologies. R</w:t>
            </w:r>
            <w:r>
              <w:rPr>
                <w:rFonts w:ascii="Arial" w:hAnsi="Arial" w:cs="Arial"/>
              </w:rPr>
              <w:t xml:space="preserve">eport received. </w:t>
            </w:r>
          </w:p>
          <w:p w:rsidR="0000337B" w:rsidRDefault="00C1020B" w:rsidP="00C1020B">
            <w:pPr>
              <w:pStyle w:val="ListParagraph"/>
              <w:numPr>
                <w:ilvl w:val="0"/>
                <w:numId w:val="8"/>
              </w:numPr>
              <w:rPr>
                <w:rFonts w:ascii="Arial" w:hAnsi="Arial" w:cs="Arial"/>
              </w:rPr>
            </w:pPr>
            <w:r>
              <w:rPr>
                <w:rFonts w:ascii="Arial" w:hAnsi="Arial" w:cs="Arial"/>
              </w:rPr>
              <w:t>½ Billion and 350 million are allocate to Adult Social Services and Child Services</w:t>
            </w:r>
          </w:p>
          <w:p w:rsidR="00C1020B" w:rsidRDefault="00C1020B" w:rsidP="00C1020B">
            <w:pPr>
              <w:pStyle w:val="ListParagraph"/>
              <w:numPr>
                <w:ilvl w:val="0"/>
                <w:numId w:val="8"/>
              </w:numPr>
              <w:rPr>
                <w:rFonts w:ascii="Arial" w:hAnsi="Arial" w:cs="Arial"/>
              </w:rPr>
            </w:pPr>
            <w:r>
              <w:rPr>
                <w:rFonts w:ascii="Arial" w:hAnsi="Arial" w:cs="Arial"/>
              </w:rPr>
              <w:t>Highways Inspections have been carried out in the village and works are to be scheduled based on findings.</w:t>
            </w:r>
          </w:p>
          <w:p w:rsidR="00E65C8B" w:rsidRDefault="00C1020B" w:rsidP="00E65C8B">
            <w:pPr>
              <w:pStyle w:val="ListParagraph"/>
              <w:numPr>
                <w:ilvl w:val="0"/>
                <w:numId w:val="8"/>
              </w:numPr>
              <w:rPr>
                <w:rFonts w:ascii="Arial" w:hAnsi="Arial" w:cs="Arial"/>
              </w:rPr>
            </w:pPr>
            <w:r>
              <w:rPr>
                <w:rFonts w:ascii="Arial" w:hAnsi="Arial" w:cs="Arial"/>
              </w:rPr>
              <w:t>It’s good to see the school site progressing.</w:t>
            </w:r>
          </w:p>
          <w:p w:rsidR="00E65C8B" w:rsidRPr="00E65C8B" w:rsidRDefault="00E65C8B" w:rsidP="00E65C8B">
            <w:pPr>
              <w:rPr>
                <w:rFonts w:ascii="Arial" w:hAnsi="Arial" w:cs="Arial"/>
              </w:rPr>
            </w:pPr>
            <w:r>
              <w:rPr>
                <w:rFonts w:ascii="Arial" w:hAnsi="Arial" w:cs="Arial"/>
              </w:rPr>
              <w:t>Cllr. Unwin asked if Cllr. Noble would attend a village surgery, this is to be forwarded and date TBA.</w:t>
            </w:r>
          </w:p>
          <w:p w:rsidR="00C1020B" w:rsidRPr="00C1020B" w:rsidRDefault="00C1020B" w:rsidP="00C1020B">
            <w:pPr>
              <w:pStyle w:val="ListParagraph"/>
              <w:rPr>
                <w:rFonts w:ascii="Arial" w:hAnsi="Arial" w:cs="Arial"/>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Before w:val="1"/>
          <w:wBefore w:w="108" w:type="dxa"/>
        </w:trPr>
        <w:tc>
          <w:tcPr>
            <w:tcW w:w="1464" w:type="dxa"/>
            <w:gridSpan w:val="2"/>
            <w:tcBorders>
              <w:right w:val="single" w:sz="4" w:space="0" w:color="auto"/>
            </w:tcBorders>
          </w:tcPr>
          <w:p w:rsidR="00DE29BA" w:rsidRPr="000A1B0D" w:rsidRDefault="009103C5" w:rsidP="00E2370B">
            <w:pPr>
              <w:rPr>
                <w:rFonts w:ascii="Arial" w:hAnsi="Arial" w:cs="Arial"/>
                <w:b/>
              </w:rPr>
            </w:pPr>
            <w:r>
              <w:rPr>
                <w:rFonts w:ascii="Arial" w:hAnsi="Arial" w:cs="Arial"/>
                <w:b/>
              </w:rPr>
              <w:t>4</w:t>
            </w:r>
          </w:p>
          <w:p w:rsidR="00DE29BA" w:rsidRPr="000A1B0D" w:rsidRDefault="00DE29BA" w:rsidP="00E2370B">
            <w:pPr>
              <w:rPr>
                <w:rFonts w:ascii="Arial" w:hAnsi="Arial" w:cs="Arial"/>
                <w:b/>
              </w:rPr>
            </w:pPr>
          </w:p>
          <w:p w:rsidR="00C1020B" w:rsidRDefault="00C1020B" w:rsidP="00E2370B">
            <w:pPr>
              <w:rPr>
                <w:rFonts w:ascii="Arial" w:hAnsi="Arial" w:cs="Arial"/>
                <w:b/>
              </w:rPr>
            </w:pPr>
          </w:p>
          <w:p w:rsidR="00DE29BA" w:rsidRPr="000A1B0D" w:rsidRDefault="00C1020B" w:rsidP="00E2370B">
            <w:pPr>
              <w:rPr>
                <w:rFonts w:ascii="Arial" w:hAnsi="Arial" w:cs="Arial"/>
                <w:b/>
              </w:rPr>
            </w:pPr>
            <w:r>
              <w:rPr>
                <w:rFonts w:ascii="Arial" w:hAnsi="Arial" w:cs="Arial"/>
                <w:b/>
              </w:rPr>
              <w:t>5</w:t>
            </w: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DE29BA" w:rsidRPr="000A1B0D" w:rsidRDefault="00DE29BA" w:rsidP="00E2370B">
            <w:pPr>
              <w:rPr>
                <w:rFonts w:ascii="Arial" w:hAnsi="Arial" w:cs="Arial"/>
                <w:b/>
              </w:rPr>
            </w:pPr>
          </w:p>
          <w:p w:rsidR="00661C22" w:rsidRPr="000A1B0D" w:rsidRDefault="00661C22" w:rsidP="00E2370B">
            <w:pPr>
              <w:rPr>
                <w:rFonts w:ascii="Arial" w:hAnsi="Arial" w:cs="Arial"/>
                <w:b/>
              </w:rPr>
            </w:pPr>
          </w:p>
          <w:p w:rsidR="00DE29BA" w:rsidRPr="000A1B0D" w:rsidRDefault="00DE29BA" w:rsidP="008F36BE">
            <w:pPr>
              <w:spacing w:before="240"/>
              <w:rPr>
                <w:rFonts w:ascii="Arial" w:hAnsi="Arial" w:cs="Arial"/>
                <w:b/>
              </w:rPr>
            </w:pPr>
          </w:p>
        </w:tc>
        <w:tc>
          <w:tcPr>
            <w:tcW w:w="8713" w:type="dxa"/>
            <w:gridSpan w:val="2"/>
            <w:tcBorders>
              <w:left w:val="single" w:sz="4" w:space="0" w:color="auto"/>
              <w:right w:val="single" w:sz="4" w:space="0" w:color="auto"/>
            </w:tcBorders>
          </w:tcPr>
          <w:p w:rsidR="00DE29BA" w:rsidRPr="000A1B0D" w:rsidRDefault="00DE29BA" w:rsidP="00E2370B">
            <w:pPr>
              <w:rPr>
                <w:rFonts w:ascii="Arial" w:hAnsi="Arial" w:cs="Arial"/>
                <w:b/>
                <w:u w:val="single"/>
              </w:rPr>
            </w:pPr>
            <w:r w:rsidRPr="000A1B0D">
              <w:rPr>
                <w:rFonts w:ascii="Arial" w:hAnsi="Arial" w:cs="Arial"/>
                <w:b/>
                <w:u w:val="single"/>
              </w:rPr>
              <w:lastRenderedPageBreak/>
              <w:t>Police Q&amp;A Session</w:t>
            </w:r>
          </w:p>
          <w:p w:rsidR="00DE29BA" w:rsidRDefault="00C1020B" w:rsidP="00E2370B">
            <w:pPr>
              <w:rPr>
                <w:rFonts w:ascii="Arial" w:hAnsi="Arial" w:cs="Arial"/>
              </w:rPr>
            </w:pPr>
            <w:r>
              <w:rPr>
                <w:rFonts w:ascii="Arial" w:hAnsi="Arial" w:cs="Arial"/>
              </w:rPr>
              <w:t>No presence by Police and no report or crime stats issued.</w:t>
            </w:r>
          </w:p>
          <w:p w:rsidR="00C1020B" w:rsidRPr="000A1B0D" w:rsidRDefault="00C1020B" w:rsidP="00E2370B">
            <w:pPr>
              <w:rPr>
                <w:rFonts w:ascii="Arial" w:hAnsi="Arial" w:cs="Arial"/>
              </w:rPr>
            </w:pPr>
          </w:p>
          <w:p w:rsidR="00DE29BA" w:rsidRPr="000A1B0D" w:rsidRDefault="00DE29BA" w:rsidP="00E2370B">
            <w:pPr>
              <w:rPr>
                <w:rFonts w:ascii="Arial" w:hAnsi="Arial" w:cs="Arial"/>
                <w:b/>
                <w:u w:val="single"/>
              </w:rPr>
            </w:pPr>
            <w:r w:rsidRPr="000A1B0D">
              <w:rPr>
                <w:rFonts w:ascii="Arial" w:hAnsi="Arial" w:cs="Arial"/>
                <w:b/>
                <w:u w:val="single"/>
              </w:rPr>
              <w:t>Parish Council Chairman’s Report</w:t>
            </w:r>
          </w:p>
          <w:p w:rsidR="007A7D38" w:rsidRDefault="00AA3EA7" w:rsidP="00C1020B">
            <w:pPr>
              <w:shd w:val="clear" w:color="auto" w:fill="FFFFFF"/>
              <w:rPr>
                <w:rFonts w:ascii="Arial" w:hAnsi="Arial" w:cs="Arial"/>
              </w:rPr>
            </w:pPr>
            <w:r>
              <w:rPr>
                <w:rFonts w:ascii="Arial" w:hAnsi="Arial" w:cs="Arial"/>
              </w:rPr>
              <w:t>Cllr. Andrew Long;</w:t>
            </w:r>
          </w:p>
          <w:p w:rsidR="00AA3EA7" w:rsidRDefault="00AA3EA7" w:rsidP="00C1020B">
            <w:pPr>
              <w:shd w:val="clear" w:color="auto" w:fill="FFFFFF"/>
              <w:rPr>
                <w:rFonts w:ascii="Arial" w:hAnsi="Arial" w:cs="Arial"/>
                <w:color w:val="000000"/>
                <w:shd w:val="clear" w:color="auto" w:fill="FFFFFF"/>
              </w:rPr>
            </w:pPr>
            <w:r>
              <w:rPr>
                <w:rFonts w:ascii="Arial" w:hAnsi="Arial" w:cs="Arial"/>
                <w:color w:val="000000"/>
                <w:shd w:val="clear" w:color="auto" w:fill="FFFFFF"/>
              </w:rPr>
              <w:t>I</w:t>
            </w:r>
            <w:r w:rsidRPr="00AA3EA7">
              <w:rPr>
                <w:rFonts w:ascii="Arial" w:hAnsi="Arial" w:cs="Arial"/>
                <w:color w:val="000000"/>
                <w:shd w:val="clear" w:color="auto" w:fill="FFFFFF"/>
              </w:rPr>
              <w:t>t has been a difficult year for all involved with Tuddenham St Mary Parish Council. COVID has taken its toll</w:t>
            </w:r>
            <w:r>
              <w:rPr>
                <w:rFonts w:ascii="Arial" w:hAnsi="Arial" w:cs="Arial"/>
                <w:color w:val="000000"/>
                <w:shd w:val="clear" w:color="auto" w:fill="FFFFFF"/>
              </w:rPr>
              <w:t>,</w:t>
            </w:r>
            <w:r w:rsidRPr="00AA3EA7">
              <w:rPr>
                <w:rFonts w:ascii="Arial" w:hAnsi="Arial" w:cs="Arial"/>
                <w:color w:val="000000"/>
                <w:shd w:val="clear" w:color="auto" w:fill="FFFFFF"/>
              </w:rPr>
              <w:t xml:space="preserve"> as it has for so many others around the world. The village continues to face the usual issues</w:t>
            </w:r>
            <w:r>
              <w:rPr>
                <w:rFonts w:ascii="Arial" w:hAnsi="Arial" w:cs="Arial"/>
                <w:color w:val="000000"/>
                <w:shd w:val="clear" w:color="auto" w:fill="FFFFFF"/>
              </w:rPr>
              <w:t>;</w:t>
            </w:r>
            <w:r w:rsidRPr="00AA3EA7">
              <w:rPr>
                <w:rFonts w:ascii="Arial" w:hAnsi="Arial" w:cs="Arial"/>
                <w:color w:val="000000"/>
                <w:shd w:val="clear" w:color="auto" w:fill="FFFFFF"/>
              </w:rPr>
              <w:t xml:space="preserve"> with traffic once again dominating the agenda. We have ha</w:t>
            </w:r>
            <w:r>
              <w:rPr>
                <w:rFonts w:ascii="Arial" w:hAnsi="Arial" w:cs="Arial"/>
                <w:color w:val="000000"/>
                <w:shd w:val="clear" w:color="auto" w:fill="FFFFFF"/>
              </w:rPr>
              <w:t>d some successes in this area, b</w:t>
            </w:r>
            <w:r w:rsidRPr="00AA3EA7">
              <w:rPr>
                <w:rFonts w:ascii="Arial" w:hAnsi="Arial" w:cs="Arial"/>
                <w:color w:val="000000"/>
                <w:shd w:val="clear" w:color="auto" w:fill="FFFFFF"/>
              </w:rPr>
              <w:t>ut we still face the fact that there is way too much traffic going through our village on a road which was never intended nor designed for that purpose.</w:t>
            </w:r>
          </w:p>
          <w:p w:rsidR="00AA3EA7" w:rsidRDefault="00AA3EA7" w:rsidP="00C1020B">
            <w:pPr>
              <w:shd w:val="clear" w:color="auto" w:fill="FFFFFF"/>
              <w:rPr>
                <w:rFonts w:ascii="Arial" w:hAnsi="Arial" w:cs="Arial"/>
                <w:color w:val="000000"/>
              </w:rPr>
            </w:pPr>
            <w:r w:rsidRPr="00AA3EA7">
              <w:rPr>
                <w:rFonts w:ascii="Arial" w:hAnsi="Arial" w:cs="Arial"/>
                <w:color w:val="000000"/>
              </w:rPr>
              <w:lastRenderedPageBreak/>
              <w:br/>
            </w:r>
            <w:r w:rsidRPr="00AA3EA7">
              <w:rPr>
                <w:rFonts w:ascii="Arial" w:hAnsi="Arial" w:cs="Arial"/>
                <w:color w:val="000000"/>
                <w:shd w:val="clear" w:color="auto" w:fill="FFFFFF"/>
              </w:rPr>
              <w:t>On the plus side, the new development on the school site has already significantly improved the aspect of our High Street. The new Village Hall, when it opens, will be a tremendous asset to Tuddenham</w:t>
            </w:r>
            <w:r>
              <w:rPr>
                <w:rFonts w:ascii="Arial" w:hAnsi="Arial" w:cs="Arial"/>
                <w:color w:val="000000"/>
                <w:shd w:val="clear" w:color="auto" w:fill="FFFFFF"/>
              </w:rPr>
              <w:t>.</w:t>
            </w:r>
          </w:p>
          <w:p w:rsidR="00AA3EA7" w:rsidRDefault="00AA3EA7" w:rsidP="00C1020B">
            <w:pPr>
              <w:shd w:val="clear" w:color="auto" w:fill="FFFFFF"/>
              <w:rPr>
                <w:rFonts w:ascii="Arial" w:hAnsi="Arial" w:cs="Arial"/>
                <w:color w:val="000000"/>
              </w:rPr>
            </w:pPr>
          </w:p>
          <w:p w:rsidR="00AA3EA7" w:rsidRPr="00AA3EA7" w:rsidRDefault="00AA3EA7" w:rsidP="00C1020B">
            <w:pPr>
              <w:shd w:val="clear" w:color="auto" w:fill="FFFFFF"/>
              <w:rPr>
                <w:rFonts w:ascii="Arial" w:hAnsi="Arial" w:cs="Arial"/>
              </w:rPr>
            </w:pPr>
            <w:r w:rsidRPr="00AA3EA7">
              <w:rPr>
                <w:rFonts w:ascii="Arial" w:hAnsi="Arial" w:cs="Arial"/>
                <w:color w:val="000000"/>
                <w:shd w:val="clear" w:color="auto" w:fill="FFFFFF"/>
              </w:rPr>
              <w:t>It would be completely remiss of me not to mention and thank all of our Councillor</w:t>
            </w:r>
            <w:r>
              <w:rPr>
                <w:rFonts w:ascii="Arial" w:hAnsi="Arial" w:cs="Arial"/>
                <w:color w:val="000000"/>
                <w:shd w:val="clear" w:color="auto" w:fill="FFFFFF"/>
              </w:rPr>
              <w:t>’</w:t>
            </w:r>
            <w:r w:rsidRPr="00AA3EA7">
              <w:rPr>
                <w:rFonts w:ascii="Arial" w:hAnsi="Arial" w:cs="Arial"/>
                <w:color w:val="000000"/>
                <w:shd w:val="clear" w:color="auto" w:fill="FFFFFF"/>
              </w:rPr>
              <w:t>s and volunteers for their huge efforts which go into making our village the place that it is. I must also mention and thank our Clerk Vicky who, despite significant personal i</w:t>
            </w:r>
            <w:r>
              <w:rPr>
                <w:rFonts w:ascii="Arial" w:hAnsi="Arial" w:cs="Arial"/>
                <w:color w:val="000000"/>
                <w:shd w:val="clear" w:color="auto" w:fill="FFFFFF"/>
              </w:rPr>
              <w:t>ssues, remains the very model of</w:t>
            </w:r>
            <w:r w:rsidRPr="00AA3EA7">
              <w:rPr>
                <w:rFonts w:ascii="Arial" w:hAnsi="Arial" w:cs="Arial"/>
                <w:color w:val="000000"/>
                <w:shd w:val="clear" w:color="auto" w:fill="FFFFFF"/>
              </w:rPr>
              <w:t xml:space="preserve"> professionalism</w:t>
            </w:r>
            <w:r>
              <w:rPr>
                <w:rFonts w:ascii="Arial" w:hAnsi="Arial" w:cs="Arial"/>
                <w:color w:val="000000"/>
                <w:shd w:val="clear" w:color="auto" w:fill="FFFFFF"/>
              </w:rPr>
              <w:t>.</w:t>
            </w: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7A7D38">
        <w:trPr>
          <w:gridAfter w:val="1"/>
          <w:wAfter w:w="108" w:type="dxa"/>
          <w:trHeight w:val="68"/>
        </w:trPr>
        <w:tc>
          <w:tcPr>
            <w:tcW w:w="1464" w:type="dxa"/>
            <w:gridSpan w:val="2"/>
            <w:tcBorders>
              <w:right w:val="single" w:sz="4" w:space="0" w:color="auto"/>
            </w:tcBorders>
          </w:tcPr>
          <w:p w:rsidR="00DE29BA" w:rsidRDefault="00C1020B" w:rsidP="00E2370B">
            <w:pPr>
              <w:rPr>
                <w:rFonts w:ascii="Arial" w:hAnsi="Arial" w:cs="Arial"/>
                <w:b/>
              </w:rPr>
            </w:pPr>
            <w:r>
              <w:rPr>
                <w:rFonts w:ascii="Arial" w:hAnsi="Arial" w:cs="Arial"/>
                <w:b/>
              </w:rPr>
              <w:lastRenderedPageBreak/>
              <w:t>6</w:t>
            </w:r>
          </w:p>
          <w:p w:rsidR="00DE29BA" w:rsidRDefault="00DE29BA" w:rsidP="00E2370B">
            <w:pPr>
              <w:rPr>
                <w:rFonts w:ascii="Arial" w:hAnsi="Arial" w:cs="Arial"/>
                <w:b/>
              </w:rPr>
            </w:pPr>
          </w:p>
          <w:p w:rsidR="00DE29BA" w:rsidRDefault="00DE29BA" w:rsidP="00E2370B">
            <w:pPr>
              <w:rPr>
                <w:rFonts w:ascii="Arial" w:hAnsi="Arial" w:cs="Arial"/>
                <w:b/>
              </w:rPr>
            </w:pPr>
          </w:p>
        </w:tc>
        <w:tc>
          <w:tcPr>
            <w:tcW w:w="8713" w:type="dxa"/>
            <w:gridSpan w:val="2"/>
            <w:tcBorders>
              <w:left w:val="single" w:sz="4" w:space="0" w:color="auto"/>
              <w:right w:val="single" w:sz="4" w:space="0" w:color="auto"/>
            </w:tcBorders>
          </w:tcPr>
          <w:p w:rsidR="00DE29BA" w:rsidRPr="00F07E15" w:rsidRDefault="00DE29BA" w:rsidP="00E2370B">
            <w:pPr>
              <w:rPr>
                <w:rFonts w:ascii="Arial" w:hAnsi="Arial" w:cs="Arial"/>
              </w:rPr>
            </w:pPr>
            <w:r w:rsidRPr="00F07E15">
              <w:rPr>
                <w:rFonts w:ascii="Arial" w:hAnsi="Arial" w:cs="Arial"/>
                <w:b/>
                <w:u w:val="single"/>
              </w:rPr>
              <w:t>Friends of Tuddenham St Mary’s Church</w:t>
            </w:r>
            <w:r w:rsidR="00C1020B" w:rsidRPr="00F07E15">
              <w:rPr>
                <w:rFonts w:ascii="Arial" w:hAnsi="Arial" w:cs="Arial"/>
                <w:b/>
                <w:u w:val="single"/>
              </w:rPr>
              <w:t xml:space="preserve"> / PCC</w:t>
            </w:r>
            <w:r w:rsidRPr="00F07E15">
              <w:rPr>
                <w:rFonts w:ascii="Arial" w:hAnsi="Arial" w:cs="Arial"/>
                <w:b/>
                <w:u w:val="single"/>
              </w:rPr>
              <w:t xml:space="preserve"> Report</w:t>
            </w:r>
          </w:p>
          <w:p w:rsidR="00CC5E74" w:rsidRPr="00CC5E74" w:rsidRDefault="00CC5E74" w:rsidP="00F07E15">
            <w:pPr>
              <w:rPr>
                <w:rFonts w:ascii="Arial" w:hAnsi="Arial" w:cs="Arial"/>
                <w:b/>
              </w:rPr>
            </w:pPr>
            <w:r w:rsidRPr="00CC5E74">
              <w:rPr>
                <w:rFonts w:ascii="Arial" w:hAnsi="Arial" w:cs="Arial"/>
                <w:b/>
              </w:rPr>
              <w:t>‘The Friends’</w:t>
            </w:r>
            <w:r w:rsidR="007764C1">
              <w:rPr>
                <w:rFonts w:ascii="Arial" w:hAnsi="Arial" w:cs="Arial"/>
                <w:b/>
              </w:rPr>
              <w:t xml:space="preserve"> </w:t>
            </w:r>
            <w:r w:rsidR="007764C1" w:rsidRPr="007764C1">
              <w:rPr>
                <w:rFonts w:ascii="Arial" w:hAnsi="Arial" w:cs="Arial"/>
              </w:rPr>
              <w:t>Rachel Brittain</w:t>
            </w:r>
            <w:r w:rsidR="007764C1">
              <w:rPr>
                <w:rFonts w:ascii="Arial" w:hAnsi="Arial" w:cs="Arial"/>
              </w:rPr>
              <w:t>;</w:t>
            </w:r>
          </w:p>
          <w:p w:rsidR="00F07E15" w:rsidRPr="00F07E15" w:rsidRDefault="00CC5E74" w:rsidP="00F07E15">
            <w:pPr>
              <w:rPr>
                <w:rFonts w:ascii="Arial" w:hAnsi="Arial" w:cs="Arial"/>
              </w:rPr>
            </w:pPr>
            <w:r>
              <w:rPr>
                <w:rFonts w:ascii="Arial" w:hAnsi="Arial" w:cs="Arial"/>
              </w:rPr>
              <w:t>I</w:t>
            </w:r>
            <w:r w:rsidR="00F07E15" w:rsidRPr="00F07E15">
              <w:rPr>
                <w:rFonts w:ascii="Arial" w:hAnsi="Arial" w:cs="Arial"/>
              </w:rPr>
              <w:t>t is a common misconception that the Diocese looks after our church building but this is not the case – it is part of the remit of the Parochial Church Council.</w:t>
            </w:r>
          </w:p>
          <w:p w:rsidR="00F07E15" w:rsidRPr="00F07E15" w:rsidRDefault="00F07E15" w:rsidP="00F07E15">
            <w:pPr>
              <w:rPr>
                <w:rFonts w:ascii="Arial" w:hAnsi="Arial" w:cs="Arial"/>
              </w:rPr>
            </w:pPr>
            <w:r w:rsidRPr="00F07E15">
              <w:rPr>
                <w:rFonts w:ascii="Arial" w:hAnsi="Arial" w:cs="Arial"/>
              </w:rPr>
              <w:t>‘The Friends’ is, perhaps, the least evident of all the organisations and interest groups that run alongside one another in our village.  The Society is a small, non-religious organisation with charitable status, and caring for the future of the church building is what it’s about.  In this respect, support is offered to the PCC in looking after the fabric of the church.</w:t>
            </w:r>
          </w:p>
          <w:p w:rsidR="00F07E15" w:rsidRPr="00F07E15" w:rsidRDefault="00F07E15" w:rsidP="00F07E15">
            <w:pPr>
              <w:rPr>
                <w:rFonts w:ascii="Arial" w:hAnsi="Arial" w:cs="Arial"/>
              </w:rPr>
            </w:pPr>
            <w:r w:rsidRPr="00F07E15">
              <w:rPr>
                <w:rFonts w:ascii="Arial" w:hAnsi="Arial" w:cs="Arial"/>
              </w:rPr>
              <w:t>The Society is run by a committee of up to 7 people – currently David Hannaford, Andrew Garnett and Rachel Brittain.  What have we been doing during 2021?</w:t>
            </w:r>
          </w:p>
          <w:p w:rsidR="00F07E15" w:rsidRPr="00F07E15" w:rsidRDefault="00F07E15" w:rsidP="00F07E15">
            <w:pPr>
              <w:pStyle w:val="ListParagraph"/>
              <w:numPr>
                <w:ilvl w:val="0"/>
                <w:numId w:val="9"/>
              </w:numPr>
              <w:spacing w:after="160" w:line="259" w:lineRule="auto"/>
              <w:rPr>
                <w:rFonts w:ascii="Arial" w:hAnsi="Arial" w:cs="Arial"/>
              </w:rPr>
            </w:pPr>
            <w:r w:rsidRPr="00F07E15">
              <w:rPr>
                <w:rFonts w:ascii="Arial" w:hAnsi="Arial" w:cs="Arial"/>
                <w:u w:val="single"/>
              </w:rPr>
              <w:t>Meetings</w:t>
            </w:r>
            <w:r w:rsidRPr="00F07E15">
              <w:rPr>
                <w:rFonts w:ascii="Arial" w:hAnsi="Arial" w:cs="Arial"/>
              </w:rPr>
              <w:t xml:space="preserve">.  Following a period of inactivity brought on by COVID, the committee has met on 3 occasions since September and the last AGM took place in October 2021, having been postponed since the previous May.  During this period the membership was kept informed about developments, by email.  </w:t>
            </w:r>
          </w:p>
          <w:p w:rsidR="00F07E15" w:rsidRPr="00F07E15" w:rsidRDefault="00F07E15" w:rsidP="00F07E15">
            <w:pPr>
              <w:pStyle w:val="ListParagraph"/>
              <w:numPr>
                <w:ilvl w:val="0"/>
                <w:numId w:val="9"/>
              </w:numPr>
              <w:spacing w:after="160" w:line="259" w:lineRule="auto"/>
              <w:rPr>
                <w:rFonts w:ascii="Arial" w:hAnsi="Arial" w:cs="Arial"/>
              </w:rPr>
            </w:pPr>
            <w:r w:rsidRPr="00F07E15">
              <w:rPr>
                <w:rFonts w:ascii="Arial" w:hAnsi="Arial" w:cs="Arial"/>
                <w:u w:val="single"/>
              </w:rPr>
              <w:t>Developments</w:t>
            </w:r>
            <w:r w:rsidRPr="00F07E15">
              <w:rPr>
                <w:rFonts w:ascii="Arial" w:hAnsi="Arial" w:cs="Arial"/>
              </w:rPr>
              <w:t xml:space="preserve">.  In June 2021 the church architect, Philip Orchard of Whitworth </w:t>
            </w:r>
            <w:r w:rsidR="002E47AA" w:rsidRPr="00F07E15">
              <w:rPr>
                <w:rFonts w:ascii="Arial" w:hAnsi="Arial" w:cs="Arial"/>
              </w:rPr>
              <w:t>LLP, carried</w:t>
            </w:r>
            <w:r w:rsidRPr="00F07E15">
              <w:rPr>
                <w:rFonts w:ascii="Arial" w:hAnsi="Arial" w:cs="Arial"/>
              </w:rPr>
              <w:t xml:space="preserve"> out the Quinquennial Inspection of the building and submitted the report to the PCC.  This document was reviewed by Dave Hannaford during the autumn and certain aspects of the report have been highlighted for attention.</w:t>
            </w:r>
          </w:p>
          <w:p w:rsidR="00F07E15" w:rsidRPr="00F07E15" w:rsidRDefault="00F07E15" w:rsidP="00F07E15">
            <w:pPr>
              <w:pStyle w:val="ListParagraph"/>
              <w:numPr>
                <w:ilvl w:val="0"/>
                <w:numId w:val="9"/>
              </w:numPr>
              <w:spacing w:after="160" w:line="259" w:lineRule="auto"/>
              <w:rPr>
                <w:rFonts w:ascii="Arial" w:hAnsi="Arial" w:cs="Arial"/>
              </w:rPr>
            </w:pPr>
            <w:r w:rsidRPr="00F07E15">
              <w:rPr>
                <w:rFonts w:ascii="Arial" w:hAnsi="Arial" w:cs="Arial"/>
                <w:u w:val="single"/>
              </w:rPr>
              <w:t>Fundraisers.</w:t>
            </w:r>
            <w:r w:rsidRPr="00F07E15">
              <w:rPr>
                <w:rFonts w:ascii="Arial" w:hAnsi="Arial" w:cs="Arial"/>
              </w:rPr>
              <w:t xml:space="preserve">  The Cavenham Heath presentation in November and the Suffolk Swifts meeting in February both took place in the church in the name of ‘The Friends</w:t>
            </w:r>
            <w:r w:rsidR="002E47AA" w:rsidRPr="00F07E15">
              <w:rPr>
                <w:rFonts w:ascii="Arial" w:hAnsi="Arial" w:cs="Arial"/>
              </w:rPr>
              <w:t>’, and</w:t>
            </w:r>
            <w:r w:rsidRPr="00F07E15">
              <w:rPr>
                <w:rFonts w:ascii="Arial" w:hAnsi="Arial" w:cs="Arial"/>
              </w:rPr>
              <w:t xml:space="preserve"> raised £177 towards Society funds.</w:t>
            </w:r>
          </w:p>
          <w:p w:rsidR="00F07E15" w:rsidRPr="00F07E15" w:rsidRDefault="00F07E15" w:rsidP="00F07E15">
            <w:pPr>
              <w:pStyle w:val="ListParagraph"/>
              <w:numPr>
                <w:ilvl w:val="0"/>
                <w:numId w:val="9"/>
              </w:numPr>
              <w:spacing w:after="160" w:line="259" w:lineRule="auto"/>
              <w:rPr>
                <w:rFonts w:ascii="Arial" w:hAnsi="Arial" w:cs="Arial"/>
              </w:rPr>
            </w:pPr>
            <w:r w:rsidRPr="00F07E15">
              <w:rPr>
                <w:rFonts w:ascii="Arial" w:hAnsi="Arial" w:cs="Arial"/>
                <w:u w:val="single"/>
              </w:rPr>
              <w:t>Financial commitment.</w:t>
            </w:r>
            <w:r w:rsidRPr="00F07E15">
              <w:rPr>
                <w:rFonts w:ascii="Arial" w:hAnsi="Arial" w:cs="Arial"/>
              </w:rPr>
              <w:t xml:space="preserve">  The Committee agreed to support the PCC in its project to restore the flint wall that borders the eastern edge of the old churchyard forming the boundary with the new graveyard.  £500 has been donated from existing funds, along with the £177 from the two fundraisers.</w:t>
            </w:r>
          </w:p>
          <w:p w:rsidR="00F07E15" w:rsidRPr="00F07E15" w:rsidRDefault="00F07E15" w:rsidP="00F07E15">
            <w:pPr>
              <w:rPr>
                <w:rFonts w:ascii="Arial" w:hAnsi="Arial" w:cs="Arial"/>
              </w:rPr>
            </w:pPr>
            <w:r w:rsidRPr="00F07E15">
              <w:rPr>
                <w:rFonts w:ascii="Arial" w:hAnsi="Arial" w:cs="Arial"/>
              </w:rPr>
              <w:t>The membership of the ‘The Friends’ is constantly appreciated by the committee.  It consists mainly of people who enjoy living in or around this village and, as our community continues to develop, is an acknowledgement of the valued heritage of the church and its significance as part of village history.  St Mary’s is the oldest building here – it is not very pretty but is unarguably a prominent feature.  Becoming a member of ‘The Friends’ for £12 a year can be an expression of support for the work that is needed to help maintain this historic site.</w:t>
            </w:r>
          </w:p>
          <w:p w:rsidR="00F07E15" w:rsidRPr="00F07E15" w:rsidRDefault="00F07E15" w:rsidP="00F07E15">
            <w:pPr>
              <w:rPr>
                <w:rFonts w:ascii="Arial" w:hAnsi="Arial" w:cs="Arial"/>
              </w:rPr>
            </w:pPr>
            <w:r w:rsidRPr="00F07E15">
              <w:rPr>
                <w:rFonts w:ascii="Arial" w:hAnsi="Arial" w:cs="Arial"/>
              </w:rPr>
              <w:t>The 2022 AGM will take place in St Mary’s this Wednesday, 11</w:t>
            </w:r>
            <w:r w:rsidRPr="00F07E15">
              <w:rPr>
                <w:rFonts w:ascii="Arial" w:hAnsi="Arial" w:cs="Arial"/>
                <w:vertAlign w:val="superscript"/>
              </w:rPr>
              <w:t>th</w:t>
            </w:r>
            <w:r w:rsidRPr="00F07E15">
              <w:rPr>
                <w:rFonts w:ascii="Arial" w:hAnsi="Arial" w:cs="Arial"/>
              </w:rPr>
              <w:t xml:space="preserve"> May, at 7.30 pm.  The meeting welcomes anyone who is interested in coming along.  Coffee and tea will be served!</w:t>
            </w:r>
          </w:p>
          <w:p w:rsidR="00DE29BA" w:rsidRDefault="00CC5E74" w:rsidP="00837131">
            <w:pPr>
              <w:rPr>
                <w:rFonts w:ascii="Arial" w:hAnsi="Arial" w:cs="Arial"/>
                <w:b/>
              </w:rPr>
            </w:pPr>
            <w:r>
              <w:rPr>
                <w:rFonts w:ascii="Arial" w:hAnsi="Arial" w:cs="Arial"/>
                <w:b/>
              </w:rPr>
              <w:t>‘PCC St Mary’s Church’</w:t>
            </w:r>
          </w:p>
          <w:p w:rsidR="00E65C8B" w:rsidRPr="00E65C8B" w:rsidRDefault="00E65C8B" w:rsidP="00E65C8B">
            <w:pPr>
              <w:rPr>
                <w:rFonts w:ascii="Arial" w:hAnsi="Arial" w:cs="Arial"/>
              </w:rPr>
            </w:pPr>
            <w:r w:rsidRPr="00E65C8B">
              <w:rPr>
                <w:rFonts w:ascii="Arial" w:hAnsi="Arial" w:cs="Arial"/>
              </w:rPr>
              <w:t>The Annual Parochial Church Meeting was held in St Mary’s Church last Sunday, 1</w:t>
            </w:r>
            <w:r w:rsidRPr="00E65C8B">
              <w:rPr>
                <w:rFonts w:ascii="Arial" w:hAnsi="Arial" w:cs="Arial"/>
                <w:vertAlign w:val="superscript"/>
              </w:rPr>
              <w:t>st</w:t>
            </w:r>
            <w:r w:rsidRPr="00E65C8B">
              <w:rPr>
                <w:rFonts w:ascii="Arial" w:hAnsi="Arial" w:cs="Arial"/>
              </w:rPr>
              <w:t xml:space="preserve"> May.  The elected PCC members are Kathryn Parker, Esme Murfitt, Amanda Spence, Claire Unwin and Rachel Brittain, with Kathryn as Church Warden.  All members are currently Tuddenham residents although the work of the PCC is to administer the joint parish of Tuddenham with Cavenham.  The PCC functions well as a team with everybody bringing something different into the mix!  </w:t>
            </w:r>
          </w:p>
          <w:p w:rsidR="00E65C8B" w:rsidRPr="00E65C8B" w:rsidRDefault="00E65C8B" w:rsidP="00E65C8B">
            <w:pPr>
              <w:rPr>
                <w:rFonts w:ascii="Arial" w:hAnsi="Arial" w:cs="Arial"/>
              </w:rPr>
            </w:pPr>
            <w:r w:rsidRPr="00E65C8B">
              <w:rPr>
                <w:rFonts w:ascii="Arial" w:hAnsi="Arial" w:cs="Arial"/>
              </w:rPr>
              <w:lastRenderedPageBreak/>
              <w:t>One thing to note - Amanda Spence has the official role of Safeguarding Officer for Tuddenham, Cavenham and Herringswell.  Our Safety Policy is posted in the porches of the churches and any safeguarding issues or concerns can be referred to Amanda.  All PCC members complete safeguarding courses.</w:t>
            </w:r>
          </w:p>
          <w:p w:rsidR="00E65C8B" w:rsidRPr="00E65C8B" w:rsidRDefault="00E65C8B" w:rsidP="00E65C8B">
            <w:pPr>
              <w:rPr>
                <w:rFonts w:ascii="Arial" w:hAnsi="Arial" w:cs="Arial"/>
              </w:rPr>
            </w:pPr>
            <w:r w:rsidRPr="00E65C8B">
              <w:rPr>
                <w:rFonts w:ascii="Arial" w:hAnsi="Arial" w:cs="Arial"/>
              </w:rPr>
              <w:t xml:space="preserve">It has been usual practice to hold a service of Holy Communion on the first Sunday of each month interspersed with specifically family orientated services for the main festivals of Christmas, Easter and Harvest, with an additional Summer Praise service mid-summer.  At these services the congregation has been able to enjoy a musical interlude performed by children from the village, with Kathryn as musical director.  And it is usual for up to 50 adults and children to be present on these occasions and more for the Carols and Christingle service in December.  This last service was held in support of The </w:t>
            </w:r>
            <w:r w:rsidR="002E47AA" w:rsidRPr="00E65C8B">
              <w:rPr>
                <w:rFonts w:ascii="Arial" w:hAnsi="Arial" w:cs="Arial"/>
              </w:rPr>
              <w:t>Children’s</w:t>
            </w:r>
            <w:r w:rsidRPr="00E65C8B">
              <w:rPr>
                <w:rFonts w:ascii="Arial" w:hAnsi="Arial" w:cs="Arial"/>
              </w:rPr>
              <w:t xml:space="preserve">’ Society.  During the summer there were 2 themed services, one of these was a ‘Service of Thanksgiving’ to remember people in our lives who have died, and especially those who had died during the COVID pandemic when there were so many restrictions which did not allow family and friends to come together.  The other themed service was held on ‘Climate Sunday’.  This was part of Amanda’s initiative to </w:t>
            </w:r>
            <w:r w:rsidR="002E47AA" w:rsidRPr="00E65C8B">
              <w:rPr>
                <w:rFonts w:ascii="Arial" w:hAnsi="Arial" w:cs="Arial"/>
              </w:rPr>
              <w:t>enroll</w:t>
            </w:r>
            <w:r w:rsidRPr="00E65C8B">
              <w:rPr>
                <w:rFonts w:ascii="Arial" w:hAnsi="Arial" w:cs="Arial"/>
              </w:rPr>
              <w:t xml:space="preserve"> the church in the Eco-church programme which sets out criteria for running the church and its activities in ways which will improve our environmental impact.  St Mary’s has currently been assigned the Bronze Award.</w:t>
            </w:r>
          </w:p>
          <w:p w:rsidR="00E65C8B" w:rsidRPr="00E65C8B" w:rsidRDefault="00E65C8B" w:rsidP="00E65C8B">
            <w:pPr>
              <w:rPr>
                <w:rFonts w:ascii="Arial" w:hAnsi="Arial" w:cs="Arial"/>
              </w:rPr>
            </w:pPr>
            <w:r w:rsidRPr="00E65C8B">
              <w:rPr>
                <w:rFonts w:ascii="Arial" w:hAnsi="Arial" w:cs="Arial"/>
              </w:rPr>
              <w:t>Clearly the primary remit for the PCC is to maintain the church as a place of worship, but there has been plenty else happening this year at St Mary’s.</w:t>
            </w:r>
          </w:p>
          <w:p w:rsidR="00E65C8B" w:rsidRPr="00E65C8B" w:rsidRDefault="00E65C8B" w:rsidP="00E65C8B">
            <w:pPr>
              <w:rPr>
                <w:rFonts w:ascii="Arial" w:hAnsi="Arial" w:cs="Arial"/>
              </w:rPr>
            </w:pPr>
            <w:r w:rsidRPr="00E65C8B">
              <w:rPr>
                <w:rFonts w:ascii="Arial" w:hAnsi="Arial" w:cs="Arial"/>
              </w:rPr>
              <w:t>The church has hosted a number of events -</w:t>
            </w:r>
          </w:p>
          <w:p w:rsidR="00E65C8B" w:rsidRPr="00E65C8B" w:rsidRDefault="00E65C8B" w:rsidP="00E65C8B">
            <w:pPr>
              <w:pStyle w:val="ListParagraph"/>
              <w:numPr>
                <w:ilvl w:val="0"/>
                <w:numId w:val="10"/>
              </w:numPr>
              <w:spacing w:after="160" w:line="259" w:lineRule="auto"/>
              <w:rPr>
                <w:rFonts w:ascii="Arial" w:hAnsi="Arial" w:cs="Arial"/>
              </w:rPr>
            </w:pPr>
            <w:r w:rsidRPr="00E65C8B">
              <w:rPr>
                <w:rFonts w:ascii="Arial" w:hAnsi="Arial" w:cs="Arial"/>
              </w:rPr>
              <w:t xml:space="preserve">A Wildlife Day in the churchyard, attended by a representative from the Suffolk Wildlife Trust, was to demonstrate the importance of the old churchyard as a haven for plant species and wildlife.  The planned mowing of the churchyard, </w:t>
            </w:r>
            <w:r w:rsidR="002E47AA" w:rsidRPr="00E65C8B">
              <w:rPr>
                <w:rFonts w:ascii="Arial" w:hAnsi="Arial" w:cs="Arial"/>
              </w:rPr>
              <w:t>in</w:t>
            </w:r>
            <w:r w:rsidRPr="00E65C8B">
              <w:rPr>
                <w:rFonts w:ascii="Arial" w:hAnsi="Arial" w:cs="Arial"/>
              </w:rPr>
              <w:t xml:space="preserve"> liaison with Adam Tilbrook, is aimed at enhancing and preserving the potential of this ancient ground for wildlife conservation.</w:t>
            </w:r>
          </w:p>
          <w:p w:rsidR="00E65C8B" w:rsidRPr="00E65C8B" w:rsidRDefault="00E65C8B" w:rsidP="00E65C8B">
            <w:pPr>
              <w:pStyle w:val="ListParagraph"/>
              <w:numPr>
                <w:ilvl w:val="0"/>
                <w:numId w:val="10"/>
              </w:numPr>
              <w:spacing w:after="160" w:line="259" w:lineRule="auto"/>
              <w:rPr>
                <w:rFonts w:ascii="Arial" w:hAnsi="Arial" w:cs="Arial"/>
              </w:rPr>
            </w:pPr>
            <w:r w:rsidRPr="00E65C8B">
              <w:rPr>
                <w:rFonts w:ascii="Arial" w:hAnsi="Arial" w:cs="Arial"/>
              </w:rPr>
              <w:t>Also with conservation in mind, there was a Hedgehog Event during October, in association with Prickles Suffolk Hedgehog Rescue, to delight the children who attended.</w:t>
            </w:r>
          </w:p>
          <w:p w:rsidR="00E65C8B" w:rsidRPr="00E65C8B" w:rsidRDefault="00E65C8B" w:rsidP="00E65C8B">
            <w:pPr>
              <w:pStyle w:val="ListParagraph"/>
              <w:numPr>
                <w:ilvl w:val="0"/>
                <w:numId w:val="10"/>
              </w:numPr>
              <w:spacing w:after="160" w:line="259" w:lineRule="auto"/>
              <w:rPr>
                <w:rFonts w:ascii="Arial" w:hAnsi="Arial" w:cs="Arial"/>
              </w:rPr>
            </w:pPr>
            <w:r w:rsidRPr="00E65C8B">
              <w:rPr>
                <w:rFonts w:ascii="Arial" w:hAnsi="Arial" w:cs="Arial"/>
              </w:rPr>
              <w:t>During November, Mike Taylor, the Head Warden for Cavenheath Heath Nature Reserve gave an illustrated presentation on the history and natural history of the heath.</w:t>
            </w:r>
          </w:p>
          <w:p w:rsidR="00E65C8B" w:rsidRPr="00E65C8B" w:rsidRDefault="00E65C8B" w:rsidP="00E65C8B">
            <w:pPr>
              <w:pStyle w:val="ListParagraph"/>
              <w:numPr>
                <w:ilvl w:val="0"/>
                <w:numId w:val="10"/>
              </w:numPr>
              <w:spacing w:after="160" w:line="259" w:lineRule="auto"/>
              <w:rPr>
                <w:rFonts w:ascii="Arial" w:hAnsi="Arial" w:cs="Arial"/>
              </w:rPr>
            </w:pPr>
            <w:r w:rsidRPr="00E65C8B">
              <w:rPr>
                <w:rFonts w:ascii="Arial" w:hAnsi="Arial" w:cs="Arial"/>
              </w:rPr>
              <w:t>In October there had been a small concert for young musicians who enjoyed getting together to perform in a different setting.</w:t>
            </w:r>
          </w:p>
          <w:p w:rsidR="00E65C8B" w:rsidRPr="00E65C8B" w:rsidRDefault="00E65C8B" w:rsidP="00E65C8B">
            <w:pPr>
              <w:pStyle w:val="ListParagraph"/>
              <w:numPr>
                <w:ilvl w:val="0"/>
                <w:numId w:val="10"/>
              </w:numPr>
              <w:spacing w:after="160" w:line="259" w:lineRule="auto"/>
              <w:rPr>
                <w:rFonts w:ascii="Arial" w:hAnsi="Arial" w:cs="Arial"/>
              </w:rPr>
            </w:pPr>
            <w:r w:rsidRPr="00E65C8B">
              <w:rPr>
                <w:rFonts w:ascii="Arial" w:hAnsi="Arial" w:cs="Arial"/>
              </w:rPr>
              <w:t>Finally, in December the Kirbye Voices were welcomed once more for a concert of a rather different nature.</w:t>
            </w:r>
          </w:p>
          <w:p w:rsidR="00E65C8B" w:rsidRPr="00E65C8B" w:rsidRDefault="00E65C8B" w:rsidP="00E65C8B">
            <w:pPr>
              <w:rPr>
                <w:rFonts w:ascii="Arial" w:hAnsi="Arial" w:cs="Arial"/>
              </w:rPr>
            </w:pPr>
            <w:r w:rsidRPr="00E65C8B">
              <w:rPr>
                <w:rFonts w:ascii="Arial" w:hAnsi="Arial" w:cs="Arial"/>
              </w:rPr>
              <w:t>These events bring people together and keep the church building alive.  They also help to raise funds for whatever the current project may be.  Following the roof repair, the focus has been on the restoration of the ancient flint wall that demarcates the eastern edge of the old churchyard, and forms the boundary with the new graveyard.  Work on this will begin this summer.</w:t>
            </w:r>
          </w:p>
          <w:p w:rsidR="00E65C8B" w:rsidRPr="00E65C8B" w:rsidRDefault="00E65C8B" w:rsidP="00E65C8B">
            <w:pPr>
              <w:rPr>
                <w:rFonts w:ascii="Arial" w:hAnsi="Arial" w:cs="Arial"/>
              </w:rPr>
            </w:pPr>
            <w:r w:rsidRPr="00E65C8B">
              <w:rPr>
                <w:rFonts w:ascii="Arial" w:hAnsi="Arial" w:cs="Arial"/>
              </w:rPr>
              <w:t>The Reverends David and Caroline Butcher took up the challenge of ministering to the seven churches in the Brecks Group in February 2021 and the PCC thank them for the energy that they bring to our community, and for the additional time that they have spent supporting events and gatherings in our parish.  We also thank everyone who contributes to the life of the church.  The many who open the church at weekends and do the flowers, Newton Kendall and Adam Tilbrook who cut the grass, Andrew Garnett who kindly prints notices for the noticeboard and Sue Strachan who puts out the bins for the Wednesday morning collection. Everything counts and is much appreciated.</w:t>
            </w:r>
          </w:p>
          <w:p w:rsidR="00E65C8B" w:rsidRPr="00E65C8B" w:rsidRDefault="00E65C8B" w:rsidP="00E65C8B">
            <w:pPr>
              <w:rPr>
                <w:rFonts w:ascii="Arial" w:hAnsi="Arial" w:cs="Arial"/>
              </w:rPr>
            </w:pPr>
            <w:r w:rsidRPr="00E65C8B">
              <w:rPr>
                <w:rFonts w:ascii="Arial" w:hAnsi="Arial" w:cs="Arial"/>
              </w:rPr>
              <w:t xml:space="preserve">Finally, grateful thanks to </w:t>
            </w:r>
            <w:r w:rsidR="002E47AA" w:rsidRPr="00E65C8B">
              <w:rPr>
                <w:rFonts w:ascii="Arial" w:hAnsi="Arial" w:cs="Arial"/>
              </w:rPr>
              <w:t>Mrs.</w:t>
            </w:r>
            <w:r w:rsidRPr="00E65C8B">
              <w:rPr>
                <w:rFonts w:ascii="Arial" w:hAnsi="Arial" w:cs="Arial"/>
              </w:rPr>
              <w:t xml:space="preserve"> Pat </w:t>
            </w:r>
            <w:r w:rsidR="002E47AA" w:rsidRPr="00E65C8B">
              <w:rPr>
                <w:rFonts w:ascii="Arial" w:hAnsi="Arial" w:cs="Arial"/>
              </w:rPr>
              <w:t>Betts, the</w:t>
            </w:r>
            <w:r w:rsidRPr="00E65C8B">
              <w:rPr>
                <w:rFonts w:ascii="Arial" w:hAnsi="Arial" w:cs="Arial"/>
              </w:rPr>
              <w:t xml:space="preserve"> niece of Peggy and George Garrod who for so many years lived in the bungalow on the Cavenham side of the church.  </w:t>
            </w:r>
            <w:r w:rsidR="002E47AA" w:rsidRPr="00E65C8B">
              <w:rPr>
                <w:rFonts w:ascii="Arial" w:hAnsi="Arial" w:cs="Arial"/>
              </w:rPr>
              <w:t>Mrs.</w:t>
            </w:r>
            <w:r w:rsidRPr="00E65C8B">
              <w:rPr>
                <w:rFonts w:ascii="Arial" w:hAnsi="Arial" w:cs="Arial"/>
              </w:rPr>
              <w:t xml:space="preserve"> Betts has donated the new wooden seat, that has been installed outside the Chancel door, in memory of her aunt and uncle.</w:t>
            </w:r>
          </w:p>
          <w:p w:rsidR="00CC5E74" w:rsidRPr="00CC5E74" w:rsidRDefault="00CC5E74" w:rsidP="00837131">
            <w:pPr>
              <w:rPr>
                <w:rFonts w:ascii="Arial" w:hAnsi="Arial" w:cs="Arial"/>
                <w:b/>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After w:val="1"/>
          <w:wAfter w:w="108" w:type="dxa"/>
        </w:trPr>
        <w:tc>
          <w:tcPr>
            <w:tcW w:w="1464" w:type="dxa"/>
            <w:gridSpan w:val="2"/>
            <w:tcBorders>
              <w:right w:val="single" w:sz="4" w:space="0" w:color="auto"/>
            </w:tcBorders>
          </w:tcPr>
          <w:p w:rsidR="00DE29BA" w:rsidRDefault="00E65C8B" w:rsidP="00E2370B">
            <w:pPr>
              <w:rPr>
                <w:rFonts w:ascii="Arial" w:hAnsi="Arial" w:cs="Arial"/>
                <w:b/>
              </w:rPr>
            </w:pPr>
            <w:r>
              <w:rPr>
                <w:rFonts w:ascii="Arial" w:hAnsi="Arial" w:cs="Arial"/>
                <w:b/>
              </w:rPr>
              <w:lastRenderedPageBreak/>
              <w:t>7</w:t>
            </w:r>
          </w:p>
          <w:p w:rsidR="00DE29BA" w:rsidRDefault="00DE29BA" w:rsidP="00E2370B">
            <w:pPr>
              <w:rPr>
                <w:rFonts w:ascii="Arial" w:hAnsi="Arial" w:cs="Arial"/>
                <w:b/>
              </w:rPr>
            </w:pPr>
          </w:p>
        </w:tc>
        <w:tc>
          <w:tcPr>
            <w:tcW w:w="8713" w:type="dxa"/>
            <w:gridSpan w:val="2"/>
            <w:tcBorders>
              <w:left w:val="single" w:sz="4" w:space="0" w:color="auto"/>
              <w:right w:val="single" w:sz="4" w:space="0" w:color="auto"/>
            </w:tcBorders>
          </w:tcPr>
          <w:p w:rsidR="00DE29BA" w:rsidRPr="009B4B55" w:rsidRDefault="00DE29BA" w:rsidP="00E65C8B">
            <w:pPr>
              <w:spacing w:after="0"/>
              <w:rPr>
                <w:rFonts w:ascii="Arial" w:hAnsi="Arial" w:cs="Arial"/>
              </w:rPr>
            </w:pPr>
            <w:r w:rsidRPr="009B4B55">
              <w:rPr>
                <w:rFonts w:ascii="Arial" w:hAnsi="Arial" w:cs="Arial"/>
                <w:b/>
                <w:u w:val="single"/>
              </w:rPr>
              <w:t>Village Hall Committee Report</w:t>
            </w:r>
          </w:p>
          <w:p w:rsidR="009B4B55" w:rsidRPr="009B4B55" w:rsidRDefault="00E65C8B" w:rsidP="00E65C8B">
            <w:pPr>
              <w:spacing w:after="0" w:line="240" w:lineRule="auto"/>
              <w:rPr>
                <w:rFonts w:ascii="Arial" w:eastAsia="Times New Roman" w:hAnsi="Arial" w:cs="Arial"/>
                <w:lang w:val="en-GB" w:eastAsia="en-GB"/>
              </w:rPr>
            </w:pPr>
            <w:r>
              <w:rPr>
                <w:rFonts w:ascii="Arial" w:hAnsi="Arial" w:cs="Arial"/>
              </w:rPr>
              <w:t>NO representative in attendance and no report sent.</w:t>
            </w:r>
          </w:p>
          <w:p w:rsidR="009B4B55" w:rsidRPr="009B4B55" w:rsidRDefault="009B4B55" w:rsidP="00E65C8B">
            <w:pPr>
              <w:spacing w:after="0"/>
              <w:rPr>
                <w:rFonts w:ascii="Arial" w:hAnsi="Arial" w:cs="Arial"/>
              </w:rPr>
            </w:pPr>
          </w:p>
          <w:p w:rsidR="00DE29BA" w:rsidRPr="009B4B55" w:rsidRDefault="00DE29BA" w:rsidP="00E65C8B">
            <w:pPr>
              <w:spacing w:after="0" w:line="240" w:lineRule="auto"/>
              <w:ind w:left="-540"/>
              <w:jc w:val="both"/>
              <w:rPr>
                <w:rFonts w:ascii="Arial" w:hAnsi="Arial" w:cs="Arial"/>
              </w:rPr>
            </w:pPr>
          </w:p>
        </w:tc>
        <w:tc>
          <w:tcPr>
            <w:tcW w:w="988" w:type="dxa"/>
            <w:gridSpan w:val="2"/>
            <w:tcBorders>
              <w:left w:val="single" w:sz="4" w:space="0" w:color="auto"/>
            </w:tcBorders>
          </w:tcPr>
          <w:p w:rsidR="00DE29BA" w:rsidRDefault="00DE29BA" w:rsidP="00E2370B">
            <w:pPr>
              <w:rPr>
                <w:rFonts w:ascii="Arial" w:hAnsi="Arial" w:cs="Arial"/>
                <w:b/>
              </w:rPr>
            </w:pPr>
          </w:p>
        </w:tc>
      </w:tr>
      <w:tr w:rsidR="00DE29BA" w:rsidTr="00DE29BA">
        <w:trPr>
          <w:gridAfter w:val="1"/>
          <w:wAfter w:w="108" w:type="dxa"/>
        </w:trPr>
        <w:tc>
          <w:tcPr>
            <w:tcW w:w="1464" w:type="dxa"/>
            <w:gridSpan w:val="2"/>
            <w:tcBorders>
              <w:right w:val="single" w:sz="4" w:space="0" w:color="auto"/>
            </w:tcBorders>
          </w:tcPr>
          <w:p w:rsidR="00DE29BA" w:rsidRDefault="00E65C8B" w:rsidP="00E2370B">
            <w:pPr>
              <w:rPr>
                <w:rFonts w:ascii="Arial" w:hAnsi="Arial" w:cs="Arial"/>
                <w:b/>
              </w:rPr>
            </w:pPr>
            <w:r>
              <w:rPr>
                <w:rFonts w:ascii="Arial" w:hAnsi="Arial" w:cs="Arial"/>
                <w:b/>
              </w:rPr>
              <w:t>8</w:t>
            </w:r>
          </w:p>
        </w:tc>
        <w:tc>
          <w:tcPr>
            <w:tcW w:w="8713" w:type="dxa"/>
            <w:gridSpan w:val="2"/>
            <w:tcBorders>
              <w:left w:val="single" w:sz="4" w:space="0" w:color="auto"/>
              <w:right w:val="single" w:sz="4" w:space="0" w:color="auto"/>
            </w:tcBorders>
          </w:tcPr>
          <w:p w:rsidR="00DE29BA" w:rsidRPr="00554998" w:rsidRDefault="00DE29BA" w:rsidP="00E2370B">
            <w:pPr>
              <w:rPr>
                <w:rFonts w:ascii="Arial" w:hAnsi="Arial" w:cs="Arial"/>
              </w:rPr>
            </w:pPr>
            <w:r w:rsidRPr="00554998">
              <w:rPr>
                <w:rFonts w:ascii="Arial" w:hAnsi="Arial" w:cs="Arial"/>
                <w:b/>
                <w:u w:val="single"/>
              </w:rPr>
              <w:t>Playing Field Committee Report</w:t>
            </w:r>
          </w:p>
          <w:p w:rsidR="00DE29BA" w:rsidRPr="00554998" w:rsidRDefault="00E65C8B" w:rsidP="00E2370B">
            <w:pPr>
              <w:rPr>
                <w:rFonts w:ascii="Arial" w:hAnsi="Arial" w:cs="Arial"/>
              </w:rPr>
            </w:pPr>
            <w:r>
              <w:rPr>
                <w:rFonts w:ascii="Arial" w:hAnsi="Arial" w:cs="Arial"/>
              </w:rPr>
              <w:t>No representative in attendance and no report sent.</w:t>
            </w:r>
          </w:p>
        </w:tc>
        <w:tc>
          <w:tcPr>
            <w:tcW w:w="988" w:type="dxa"/>
            <w:gridSpan w:val="2"/>
            <w:tcBorders>
              <w:left w:val="single" w:sz="4" w:space="0" w:color="auto"/>
            </w:tcBorders>
          </w:tcPr>
          <w:p w:rsidR="00DE29BA" w:rsidRDefault="00DE29BA" w:rsidP="00E2370B">
            <w:pPr>
              <w:rPr>
                <w:rFonts w:ascii="Arial" w:hAnsi="Arial" w:cs="Arial"/>
                <w:b/>
              </w:rPr>
            </w:pPr>
          </w:p>
        </w:tc>
      </w:tr>
      <w:tr w:rsidR="00DE29BA" w:rsidRPr="00D4240C" w:rsidTr="00DE29BA">
        <w:trPr>
          <w:gridAfter w:val="1"/>
          <w:wAfter w:w="108" w:type="dxa"/>
        </w:trPr>
        <w:tc>
          <w:tcPr>
            <w:tcW w:w="1464" w:type="dxa"/>
            <w:gridSpan w:val="2"/>
            <w:tcBorders>
              <w:right w:val="single" w:sz="4" w:space="0" w:color="auto"/>
            </w:tcBorders>
          </w:tcPr>
          <w:p w:rsidR="00DE29BA" w:rsidRDefault="00DE29BA" w:rsidP="00E2370B">
            <w:pPr>
              <w:rPr>
                <w:rFonts w:ascii="Arial" w:hAnsi="Arial" w:cs="Arial"/>
                <w:b/>
              </w:rPr>
            </w:pPr>
          </w:p>
          <w:p w:rsidR="0005191F" w:rsidRDefault="0005191F" w:rsidP="00E2370B">
            <w:pPr>
              <w:rPr>
                <w:rFonts w:ascii="Arial" w:hAnsi="Arial" w:cs="Arial"/>
                <w:b/>
              </w:rPr>
            </w:pPr>
          </w:p>
          <w:p w:rsidR="00E65C8B" w:rsidRDefault="00E65C8B" w:rsidP="00E2370B">
            <w:pPr>
              <w:rPr>
                <w:rFonts w:ascii="Arial" w:hAnsi="Arial" w:cs="Arial"/>
                <w:b/>
              </w:rPr>
            </w:pPr>
            <w:r>
              <w:rPr>
                <w:rFonts w:ascii="Arial" w:hAnsi="Arial" w:cs="Arial"/>
                <w:b/>
              </w:rPr>
              <w:t>9</w:t>
            </w: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A96387" w:rsidRDefault="00A96387" w:rsidP="00E2370B">
            <w:pPr>
              <w:rPr>
                <w:rFonts w:ascii="Arial" w:hAnsi="Arial" w:cs="Arial"/>
                <w:b/>
              </w:rPr>
            </w:pPr>
          </w:p>
          <w:p w:rsidR="0005191F" w:rsidRDefault="0005191F" w:rsidP="00E2370B">
            <w:pPr>
              <w:rPr>
                <w:rFonts w:ascii="Arial" w:hAnsi="Arial" w:cs="Arial"/>
                <w:b/>
              </w:rPr>
            </w:pPr>
          </w:p>
          <w:p w:rsidR="0005191F" w:rsidRDefault="0005191F" w:rsidP="00E2370B">
            <w:pPr>
              <w:rPr>
                <w:rFonts w:ascii="Arial" w:hAnsi="Arial" w:cs="Arial"/>
                <w:b/>
              </w:rPr>
            </w:pPr>
          </w:p>
          <w:p w:rsidR="0005191F" w:rsidRDefault="0005191F" w:rsidP="00E2370B">
            <w:pPr>
              <w:rPr>
                <w:rFonts w:ascii="Arial" w:hAnsi="Arial" w:cs="Arial"/>
                <w:b/>
              </w:rPr>
            </w:pPr>
          </w:p>
          <w:p w:rsidR="00A96387" w:rsidRDefault="00A96387" w:rsidP="00E2370B">
            <w:pPr>
              <w:rPr>
                <w:rFonts w:ascii="Arial" w:hAnsi="Arial" w:cs="Arial"/>
                <w:b/>
              </w:rPr>
            </w:pPr>
            <w:r>
              <w:rPr>
                <w:rFonts w:ascii="Arial" w:hAnsi="Arial" w:cs="Arial"/>
                <w:b/>
              </w:rPr>
              <w:t>10</w:t>
            </w:r>
          </w:p>
          <w:p w:rsidR="00215E7C" w:rsidRDefault="00215E7C" w:rsidP="00E2370B">
            <w:pPr>
              <w:rPr>
                <w:rFonts w:ascii="Arial" w:hAnsi="Arial" w:cs="Arial"/>
                <w:b/>
              </w:rPr>
            </w:pPr>
          </w:p>
          <w:p w:rsidR="00215E7C" w:rsidRDefault="00215E7C" w:rsidP="00E2370B">
            <w:pPr>
              <w:rPr>
                <w:rFonts w:ascii="Arial" w:hAnsi="Arial" w:cs="Arial"/>
                <w:b/>
              </w:rPr>
            </w:pPr>
          </w:p>
          <w:p w:rsidR="00215E7C" w:rsidRDefault="00215E7C" w:rsidP="00D64D9B">
            <w:pPr>
              <w:spacing w:before="360"/>
              <w:rPr>
                <w:rFonts w:ascii="Arial" w:hAnsi="Arial" w:cs="Arial"/>
                <w:b/>
              </w:rPr>
            </w:pPr>
          </w:p>
          <w:p w:rsidR="0005191F" w:rsidRDefault="0005191F" w:rsidP="00D64D9B">
            <w:pPr>
              <w:spacing w:before="360"/>
              <w:rPr>
                <w:rFonts w:ascii="Arial" w:hAnsi="Arial" w:cs="Arial"/>
                <w:b/>
              </w:rPr>
            </w:pPr>
          </w:p>
          <w:p w:rsidR="0005191F" w:rsidRDefault="0005191F" w:rsidP="0005191F">
            <w:pPr>
              <w:spacing w:after="0"/>
              <w:rPr>
                <w:rFonts w:ascii="Arial" w:hAnsi="Arial" w:cs="Arial"/>
                <w:b/>
              </w:rPr>
            </w:pPr>
            <w:r>
              <w:rPr>
                <w:rFonts w:ascii="Arial" w:hAnsi="Arial" w:cs="Arial"/>
                <w:b/>
              </w:rPr>
              <w:t>11</w:t>
            </w:r>
          </w:p>
          <w:p w:rsidR="00470D07" w:rsidRDefault="00470D07" w:rsidP="00E2370B">
            <w:pPr>
              <w:rPr>
                <w:rFonts w:ascii="Arial" w:hAnsi="Arial" w:cs="Arial"/>
                <w:b/>
              </w:rPr>
            </w:pPr>
          </w:p>
          <w:p w:rsidR="00470D07" w:rsidRDefault="00470D07" w:rsidP="00E2370B">
            <w:pPr>
              <w:rPr>
                <w:rFonts w:ascii="Arial" w:hAnsi="Arial" w:cs="Arial"/>
                <w:b/>
              </w:rPr>
            </w:pPr>
          </w:p>
          <w:p w:rsidR="00470D07" w:rsidRDefault="00470D07" w:rsidP="00E2370B">
            <w:pPr>
              <w:rPr>
                <w:rFonts w:ascii="Arial" w:hAnsi="Arial" w:cs="Arial"/>
                <w:b/>
              </w:rPr>
            </w:pPr>
          </w:p>
          <w:p w:rsidR="00470D07" w:rsidRDefault="00470D07" w:rsidP="00E2370B">
            <w:pPr>
              <w:rPr>
                <w:rFonts w:ascii="Arial" w:hAnsi="Arial" w:cs="Arial"/>
                <w:b/>
              </w:rPr>
            </w:pPr>
          </w:p>
          <w:p w:rsidR="00470D07" w:rsidRDefault="00470D07" w:rsidP="00E2370B">
            <w:pPr>
              <w:rPr>
                <w:rFonts w:ascii="Arial" w:hAnsi="Arial" w:cs="Arial"/>
                <w:b/>
              </w:rPr>
            </w:pPr>
          </w:p>
          <w:p w:rsidR="00470D07" w:rsidRPr="00D4240C" w:rsidRDefault="00470D07" w:rsidP="00D64D9B">
            <w:pPr>
              <w:spacing w:before="240"/>
              <w:rPr>
                <w:rFonts w:ascii="Arial" w:hAnsi="Arial" w:cs="Arial"/>
                <w:b/>
              </w:rPr>
            </w:pPr>
          </w:p>
        </w:tc>
        <w:tc>
          <w:tcPr>
            <w:tcW w:w="8713" w:type="dxa"/>
            <w:gridSpan w:val="2"/>
            <w:tcBorders>
              <w:left w:val="single" w:sz="4" w:space="0" w:color="auto"/>
              <w:right w:val="single" w:sz="4" w:space="0" w:color="auto"/>
            </w:tcBorders>
          </w:tcPr>
          <w:p w:rsidR="00DE29BA" w:rsidRDefault="0005191F" w:rsidP="00E2370B">
            <w:pPr>
              <w:rPr>
                <w:rFonts w:ascii="Arial" w:hAnsi="Arial" w:cs="Arial"/>
              </w:rPr>
            </w:pPr>
            <w:r>
              <w:rPr>
                <w:rFonts w:ascii="Arial" w:hAnsi="Arial" w:cs="Arial"/>
              </w:rPr>
              <w:lastRenderedPageBreak/>
              <w:t>Cricket Tournament Saturday 4</w:t>
            </w:r>
            <w:r w:rsidRPr="0005191F">
              <w:rPr>
                <w:rFonts w:ascii="Arial" w:hAnsi="Arial" w:cs="Arial"/>
                <w:vertAlign w:val="superscript"/>
              </w:rPr>
              <w:t>th</w:t>
            </w:r>
            <w:r>
              <w:rPr>
                <w:rFonts w:ascii="Arial" w:hAnsi="Arial" w:cs="Arial"/>
              </w:rPr>
              <w:t xml:space="preserve"> June 2022.</w:t>
            </w:r>
          </w:p>
          <w:p w:rsidR="0005191F" w:rsidRPr="00215E7C" w:rsidRDefault="0005191F" w:rsidP="00E2370B">
            <w:pPr>
              <w:rPr>
                <w:rFonts w:ascii="Arial" w:hAnsi="Arial" w:cs="Arial"/>
              </w:rPr>
            </w:pPr>
          </w:p>
          <w:p w:rsidR="00DE29BA" w:rsidRPr="00215E7C" w:rsidRDefault="00DE29BA" w:rsidP="00E2370B">
            <w:pPr>
              <w:rPr>
                <w:rFonts w:ascii="Arial" w:hAnsi="Arial" w:cs="Arial"/>
              </w:rPr>
            </w:pPr>
            <w:r w:rsidRPr="00215E7C">
              <w:rPr>
                <w:rFonts w:ascii="Arial" w:hAnsi="Arial" w:cs="Arial"/>
                <w:b/>
                <w:u w:val="single"/>
              </w:rPr>
              <w:t>Cockerton Trust Report</w:t>
            </w:r>
          </w:p>
          <w:p w:rsidR="007764C1" w:rsidRDefault="007764C1" w:rsidP="00A96387">
            <w:pPr>
              <w:rPr>
                <w:rFonts w:ascii="Arial" w:hAnsi="Arial" w:cs="Arial"/>
              </w:rPr>
            </w:pPr>
            <w:r>
              <w:rPr>
                <w:rFonts w:ascii="Arial" w:hAnsi="Arial" w:cs="Arial"/>
              </w:rPr>
              <w:t>Katherine Parker;</w:t>
            </w:r>
          </w:p>
          <w:p w:rsidR="00A96387" w:rsidRPr="00A96387" w:rsidRDefault="00A96387" w:rsidP="00A96387">
            <w:pPr>
              <w:rPr>
                <w:rFonts w:ascii="Arial" w:hAnsi="Arial" w:cs="Arial"/>
              </w:rPr>
            </w:pPr>
            <w:r w:rsidRPr="00A96387">
              <w:rPr>
                <w:rFonts w:ascii="Arial" w:hAnsi="Arial" w:cs="Arial"/>
              </w:rPr>
              <w:t xml:space="preserve">The John Cockerton Trust awards education grants to children and young people resident in Tuddenham St Mary. </w:t>
            </w:r>
          </w:p>
          <w:p w:rsidR="00A96387" w:rsidRPr="00A96387" w:rsidRDefault="00A96387" w:rsidP="00A96387">
            <w:pPr>
              <w:rPr>
                <w:rFonts w:ascii="Arial" w:hAnsi="Arial" w:cs="Arial"/>
              </w:rPr>
            </w:pPr>
            <w:r w:rsidRPr="00A96387">
              <w:rPr>
                <w:rFonts w:ascii="Arial" w:hAnsi="Arial" w:cs="Arial"/>
              </w:rPr>
              <w:t>When John Cockerton died in 1727, he left his money in trust to provide a school for the village children. His will stated that the trustees should be the vicar and the churchwardens. In February 2021, Rev. David Butcher became the vicar of our parish, and so he and Kathryn Parker, churchwarden, are ex officio trustees. For many years Esme Murfitt and Lisa Carter have been co-opted village trustees and in January 2021, two more village trustees, Christine Burrell and Joanne Feeley were co-opted. Meetings of the trust are held approximately six times a year.</w:t>
            </w:r>
          </w:p>
          <w:p w:rsidR="00A96387" w:rsidRPr="00A96387" w:rsidRDefault="00A96387" w:rsidP="00A96387">
            <w:pPr>
              <w:rPr>
                <w:rFonts w:ascii="Arial" w:hAnsi="Arial" w:cs="Arial"/>
              </w:rPr>
            </w:pPr>
            <w:r w:rsidRPr="00A96387">
              <w:rPr>
                <w:rFonts w:ascii="Arial" w:hAnsi="Arial" w:cs="Arial"/>
              </w:rPr>
              <w:t>On 1</w:t>
            </w:r>
            <w:r w:rsidRPr="00A96387">
              <w:rPr>
                <w:rFonts w:ascii="Arial" w:hAnsi="Arial" w:cs="Arial"/>
                <w:vertAlign w:val="superscript"/>
              </w:rPr>
              <w:t>st</w:t>
            </w:r>
            <w:r w:rsidRPr="00A96387">
              <w:rPr>
                <w:rFonts w:ascii="Arial" w:hAnsi="Arial" w:cs="Arial"/>
              </w:rPr>
              <w:t xml:space="preserve"> March 2021, exchange of contracts took place on the sale of the former Tuddenham school site.  The major part of the site was sold for building to Andrew Garnett of Mill House Homes. At the rear of the site, the area behind the sports pavilion was sold to the Village Hall Committee for £1 so that a new village hall could be built on that plot. The area nearest to the bowling green at the back of the site, will continue to belong to the Cockerton Trust and will be surfaced with porous tarmac to create a car parking area for use by the village hall and by the village.</w:t>
            </w:r>
          </w:p>
          <w:p w:rsidR="00A96387" w:rsidRPr="00A96387" w:rsidRDefault="00A96387" w:rsidP="00A96387">
            <w:pPr>
              <w:rPr>
                <w:rFonts w:ascii="Arial" w:hAnsi="Arial" w:cs="Arial"/>
              </w:rPr>
            </w:pPr>
            <w:r w:rsidRPr="00A96387">
              <w:rPr>
                <w:rFonts w:ascii="Arial" w:hAnsi="Arial" w:cs="Arial"/>
              </w:rPr>
              <w:t>The proceeds from the sale of the major part of the former school site for building were split three ways: one part to the Cockerton Trust, one to Suffolk County Council and one to the Village Hall Committee towards the cost of building a new village hall.</w:t>
            </w:r>
          </w:p>
          <w:p w:rsidR="00A96387" w:rsidRPr="00A96387" w:rsidRDefault="00A96387" w:rsidP="00A96387">
            <w:pPr>
              <w:rPr>
                <w:rFonts w:ascii="Arial" w:hAnsi="Arial" w:cs="Arial"/>
              </w:rPr>
            </w:pPr>
            <w:r w:rsidRPr="00A96387">
              <w:rPr>
                <w:rFonts w:ascii="Arial" w:hAnsi="Arial" w:cs="Arial"/>
              </w:rPr>
              <w:t>In February 2021, the Cockerton Trust gave a ‘Lockdown Grant.’ This grant was in the form of a £50 W.H. Smith voucher for all the children under 18, and for young people in Tuddenham under 25 in full or part time education. Over sixty children and young people applied for and received this grant.</w:t>
            </w:r>
          </w:p>
          <w:p w:rsidR="00A96387" w:rsidRPr="00A96387" w:rsidRDefault="00A96387" w:rsidP="00A96387">
            <w:pPr>
              <w:rPr>
                <w:rFonts w:ascii="Arial" w:hAnsi="Arial" w:cs="Arial"/>
              </w:rPr>
            </w:pPr>
            <w:r w:rsidRPr="00A96387">
              <w:rPr>
                <w:rFonts w:ascii="Arial" w:hAnsi="Arial" w:cs="Arial"/>
              </w:rPr>
              <w:t>In the past year, the Cockerton Trust has given grants towards college books for a student, a residential school trip, out of school lessons in swimming and music, and also football and cricket coaching. Young people have received grants towards the cost of driving lessons.</w:t>
            </w:r>
          </w:p>
          <w:p w:rsidR="00A96387" w:rsidRPr="00A96387" w:rsidRDefault="00A96387" w:rsidP="00A96387">
            <w:pPr>
              <w:rPr>
                <w:rFonts w:ascii="Arial" w:hAnsi="Arial" w:cs="Arial"/>
              </w:rPr>
            </w:pPr>
            <w:r w:rsidRPr="00A96387">
              <w:rPr>
                <w:rFonts w:ascii="Arial" w:hAnsi="Arial" w:cs="Arial"/>
              </w:rPr>
              <w:t>The trust has contributed in previous years to paying a coach for the Friday night junior sports on the cricket pitch.   Grants were also given in 2021, towards materials used at the Family Wild Life Day and the Hedgehog Event which were held in the church and churchyard.</w:t>
            </w:r>
          </w:p>
          <w:p w:rsidR="00A96387" w:rsidRPr="00A96387" w:rsidRDefault="00A96387" w:rsidP="00A96387">
            <w:pPr>
              <w:rPr>
                <w:rFonts w:ascii="Arial" w:hAnsi="Arial" w:cs="Arial"/>
              </w:rPr>
            </w:pPr>
            <w:r w:rsidRPr="00A96387">
              <w:rPr>
                <w:rFonts w:ascii="Arial" w:hAnsi="Arial" w:cs="Arial"/>
              </w:rPr>
              <w:t>The trust has agreed to help finance renewing the play equipment next to the sports pavilion.</w:t>
            </w:r>
          </w:p>
          <w:p w:rsidR="00A96387" w:rsidRPr="00A96387" w:rsidRDefault="00A96387" w:rsidP="00A96387">
            <w:pPr>
              <w:rPr>
                <w:rFonts w:ascii="Arial" w:hAnsi="Arial" w:cs="Arial"/>
              </w:rPr>
            </w:pPr>
            <w:r w:rsidRPr="00A96387">
              <w:rPr>
                <w:rFonts w:ascii="Arial" w:hAnsi="Arial" w:cs="Arial"/>
              </w:rPr>
              <w:t>The trustees would like to encourage the parents of children, school age and younger, and also young people in further education, resident in Tuddenham, to make use of the funds available in the Cockerton Trust and apply for grants towards their educational costs. These grants could be for individuals or towards the cost of educational provision (academic, social or physical) which could benefit many children in the village.</w:t>
            </w:r>
          </w:p>
          <w:p w:rsidR="0027764C" w:rsidRPr="0027764C" w:rsidRDefault="0027764C" w:rsidP="0027764C">
            <w:pPr>
              <w:spacing w:after="0" w:line="240" w:lineRule="auto"/>
              <w:ind w:right="227"/>
              <w:rPr>
                <w:rFonts w:ascii="Arial" w:eastAsia="Times New Roman" w:hAnsi="Arial" w:cs="Arial"/>
                <w:lang w:val="en-GB" w:eastAsia="en-GB"/>
              </w:rPr>
            </w:pPr>
          </w:p>
          <w:p w:rsidR="0027764C" w:rsidRPr="0027764C" w:rsidRDefault="0027764C" w:rsidP="0027764C">
            <w:pPr>
              <w:spacing w:after="0" w:line="240" w:lineRule="auto"/>
              <w:ind w:right="227"/>
              <w:rPr>
                <w:rFonts w:ascii="Arial" w:eastAsia="Times New Roman" w:hAnsi="Arial" w:cs="Arial"/>
                <w:lang w:val="en-GB" w:eastAsia="en-GB"/>
              </w:rPr>
            </w:pPr>
            <w:r>
              <w:rPr>
                <w:rFonts w:ascii="Arial" w:eastAsia="Times New Roman" w:hAnsi="Arial" w:cs="Arial"/>
                <w:lang w:val="en-GB" w:eastAsia="en-GB"/>
              </w:rPr>
              <w:lastRenderedPageBreak/>
              <w:t>The trustees accepted the offer from Mill H</w:t>
            </w:r>
            <w:r w:rsidRPr="0027764C">
              <w:rPr>
                <w:rFonts w:ascii="Arial" w:eastAsia="Times New Roman" w:hAnsi="Arial" w:cs="Arial"/>
                <w:lang w:val="en-GB" w:eastAsia="en-GB"/>
              </w:rPr>
              <w:t>ouse Homes</w:t>
            </w:r>
            <w:r>
              <w:rPr>
                <w:rFonts w:ascii="Arial" w:eastAsia="Times New Roman" w:hAnsi="Arial" w:cs="Arial"/>
                <w:lang w:val="en-GB" w:eastAsia="en-GB"/>
              </w:rPr>
              <w:t>,</w:t>
            </w:r>
            <w:r w:rsidRPr="0027764C">
              <w:rPr>
                <w:rFonts w:ascii="Arial" w:eastAsia="Times New Roman" w:hAnsi="Arial" w:cs="Arial"/>
                <w:lang w:val="en-GB" w:eastAsia="en-GB"/>
              </w:rPr>
              <w:t xml:space="preserve"> owned and run by Mr Andrew Garnett</w:t>
            </w:r>
            <w:r>
              <w:rPr>
                <w:rFonts w:ascii="Arial" w:eastAsia="Times New Roman" w:hAnsi="Arial" w:cs="Arial"/>
                <w:lang w:val="en-GB" w:eastAsia="en-GB"/>
              </w:rPr>
              <w:t>,</w:t>
            </w:r>
            <w:r w:rsidRPr="0027764C">
              <w:rPr>
                <w:rFonts w:ascii="Arial" w:eastAsia="Times New Roman" w:hAnsi="Arial" w:cs="Arial"/>
                <w:lang w:val="en-GB" w:eastAsia="en-GB"/>
              </w:rPr>
              <w:t xml:space="preserve"> a well-known and respected resident of Tuddenham</w:t>
            </w:r>
            <w:r>
              <w:rPr>
                <w:rFonts w:ascii="Arial" w:eastAsia="Times New Roman" w:hAnsi="Arial" w:cs="Arial"/>
                <w:lang w:val="en-GB" w:eastAsia="en-GB"/>
              </w:rPr>
              <w:t>,</w:t>
            </w:r>
            <w:r w:rsidRPr="0027764C">
              <w:rPr>
                <w:rFonts w:ascii="Arial" w:eastAsia="Times New Roman" w:hAnsi="Arial" w:cs="Arial"/>
                <w:lang w:val="en-GB" w:eastAsia="en-GB"/>
              </w:rPr>
              <w:t xml:space="preserve"> who has offered to build our new Hall at cost of </w:t>
            </w:r>
            <w:r>
              <w:rPr>
                <w:rFonts w:ascii="Arial" w:eastAsia="Times New Roman" w:hAnsi="Arial" w:cs="Arial"/>
                <w:lang w:val="en-GB" w:eastAsia="en-GB"/>
              </w:rPr>
              <w:t>£319,000.00. H</w:t>
            </w:r>
            <w:r w:rsidRPr="0027764C">
              <w:rPr>
                <w:rFonts w:ascii="Arial" w:eastAsia="Times New Roman" w:hAnsi="Arial" w:cs="Arial"/>
                <w:lang w:val="en-GB" w:eastAsia="en-GB"/>
              </w:rPr>
              <w:t xml:space="preserve">e will also be covering such costs as site insurance / security /archaeological investigations. Completion of the new Hall will be approximately 18 months from signing of </w:t>
            </w:r>
            <w:r w:rsidR="005775D0" w:rsidRPr="0027764C">
              <w:rPr>
                <w:rFonts w:ascii="Arial" w:eastAsia="Times New Roman" w:hAnsi="Arial" w:cs="Arial"/>
                <w:lang w:val="en-GB" w:eastAsia="en-GB"/>
              </w:rPr>
              <w:t>contracts.</w:t>
            </w:r>
            <w:r w:rsidRPr="0027764C">
              <w:rPr>
                <w:rFonts w:ascii="Arial" w:eastAsia="Times New Roman" w:hAnsi="Arial" w:cs="Arial"/>
                <w:lang w:val="en-GB" w:eastAsia="en-GB"/>
              </w:rPr>
              <w:t xml:space="preserve"> </w:t>
            </w:r>
          </w:p>
          <w:p w:rsidR="0005191F" w:rsidRDefault="0005191F" w:rsidP="00473632">
            <w:pPr>
              <w:tabs>
                <w:tab w:val="left" w:pos="851"/>
                <w:tab w:val="left" w:pos="1134"/>
                <w:tab w:val="left" w:pos="3402"/>
              </w:tabs>
              <w:jc w:val="both"/>
              <w:rPr>
                <w:rFonts w:ascii="Arial" w:hAnsi="Arial" w:cs="Arial"/>
                <w:b/>
                <w:u w:val="single"/>
              </w:rPr>
            </w:pPr>
          </w:p>
          <w:p w:rsidR="00794C73" w:rsidRDefault="00A96387" w:rsidP="00473632">
            <w:pPr>
              <w:tabs>
                <w:tab w:val="left" w:pos="851"/>
                <w:tab w:val="left" w:pos="1134"/>
                <w:tab w:val="left" w:pos="3402"/>
              </w:tabs>
              <w:jc w:val="both"/>
              <w:rPr>
                <w:rFonts w:ascii="Arial" w:hAnsi="Arial" w:cs="Arial"/>
                <w:b/>
                <w:u w:val="single"/>
              </w:rPr>
            </w:pPr>
            <w:r>
              <w:rPr>
                <w:rFonts w:ascii="Arial" w:hAnsi="Arial" w:cs="Arial"/>
                <w:b/>
                <w:u w:val="single"/>
              </w:rPr>
              <w:t>Umbrella Newsletter</w:t>
            </w:r>
          </w:p>
          <w:p w:rsidR="00A96387" w:rsidRDefault="007764C1" w:rsidP="00473632">
            <w:pPr>
              <w:tabs>
                <w:tab w:val="left" w:pos="851"/>
                <w:tab w:val="left" w:pos="1134"/>
                <w:tab w:val="left" w:pos="3402"/>
              </w:tabs>
              <w:jc w:val="both"/>
              <w:rPr>
                <w:rFonts w:ascii="Arial" w:hAnsi="Arial" w:cs="Arial"/>
              </w:rPr>
            </w:pPr>
            <w:r>
              <w:rPr>
                <w:rFonts w:ascii="Arial" w:hAnsi="Arial" w:cs="Arial"/>
              </w:rPr>
              <w:t>Rob Gray;</w:t>
            </w:r>
          </w:p>
          <w:p w:rsidR="007764C1" w:rsidRDefault="007764C1" w:rsidP="00473632">
            <w:pPr>
              <w:tabs>
                <w:tab w:val="left" w:pos="851"/>
                <w:tab w:val="left" w:pos="1134"/>
                <w:tab w:val="left" w:pos="3402"/>
              </w:tabs>
              <w:jc w:val="both"/>
              <w:rPr>
                <w:rFonts w:ascii="Arial" w:hAnsi="Arial" w:cs="Arial"/>
              </w:rPr>
            </w:pPr>
            <w:r>
              <w:rPr>
                <w:rFonts w:ascii="Arial" w:hAnsi="Arial" w:cs="Arial"/>
              </w:rPr>
              <w:t>Thanks go to Claire, Amanda, Rachel and the team of distributors. Thanks to the PC and businesses who support the Umbrella.</w:t>
            </w:r>
            <w:r w:rsidR="0005191F">
              <w:rPr>
                <w:rFonts w:ascii="Arial" w:hAnsi="Arial" w:cs="Arial"/>
              </w:rPr>
              <w:t xml:space="preserve"> Articles are always needed and welcome. The May/June edition will have details of the </w:t>
            </w:r>
            <w:r w:rsidR="002E47AA">
              <w:rPr>
                <w:rFonts w:ascii="Arial" w:hAnsi="Arial" w:cs="Arial"/>
              </w:rPr>
              <w:t>Jubil</w:t>
            </w:r>
            <w:bookmarkStart w:id="0" w:name="_GoBack"/>
            <w:bookmarkEnd w:id="0"/>
            <w:r w:rsidR="0005191F">
              <w:rPr>
                <w:rFonts w:ascii="Arial" w:hAnsi="Arial" w:cs="Arial"/>
              </w:rPr>
              <w:t>ee celebrations and will include a pull out as a keepsake for the youth of the village.</w:t>
            </w:r>
          </w:p>
          <w:p w:rsidR="0005191F" w:rsidRDefault="0005191F" w:rsidP="00473632">
            <w:pPr>
              <w:tabs>
                <w:tab w:val="left" w:pos="851"/>
                <w:tab w:val="left" w:pos="1134"/>
                <w:tab w:val="left" w:pos="3402"/>
              </w:tabs>
              <w:jc w:val="both"/>
              <w:rPr>
                <w:rFonts w:ascii="Arial" w:hAnsi="Arial" w:cs="Arial"/>
              </w:rPr>
            </w:pPr>
          </w:p>
          <w:p w:rsidR="0005191F" w:rsidRDefault="0005191F" w:rsidP="00473632">
            <w:pPr>
              <w:tabs>
                <w:tab w:val="left" w:pos="851"/>
                <w:tab w:val="left" w:pos="1134"/>
                <w:tab w:val="left" w:pos="3402"/>
              </w:tabs>
              <w:jc w:val="both"/>
              <w:rPr>
                <w:rFonts w:ascii="Arial" w:hAnsi="Arial" w:cs="Arial"/>
                <w:b/>
                <w:u w:val="single"/>
              </w:rPr>
            </w:pPr>
            <w:r>
              <w:rPr>
                <w:rFonts w:ascii="Arial" w:hAnsi="Arial" w:cs="Arial"/>
                <w:b/>
                <w:u w:val="single"/>
              </w:rPr>
              <w:t>Queens Platinum Jubilee Celebrations</w:t>
            </w:r>
          </w:p>
          <w:p w:rsidR="0005191F" w:rsidRDefault="00D008AA" w:rsidP="00473632">
            <w:pPr>
              <w:tabs>
                <w:tab w:val="left" w:pos="851"/>
                <w:tab w:val="left" w:pos="1134"/>
                <w:tab w:val="left" w:pos="3402"/>
              </w:tabs>
              <w:jc w:val="both"/>
              <w:rPr>
                <w:rFonts w:ascii="Arial" w:hAnsi="Arial" w:cs="Arial"/>
              </w:rPr>
            </w:pPr>
            <w:r>
              <w:rPr>
                <w:rFonts w:ascii="Arial" w:hAnsi="Arial" w:cs="Arial"/>
              </w:rPr>
              <w:t>Church Services 9:30am Sunday 5</w:t>
            </w:r>
            <w:r w:rsidRPr="00D008AA">
              <w:rPr>
                <w:rFonts w:ascii="Arial" w:hAnsi="Arial" w:cs="Arial"/>
                <w:vertAlign w:val="superscript"/>
              </w:rPr>
              <w:t>th</w:t>
            </w:r>
            <w:r>
              <w:rPr>
                <w:rFonts w:ascii="Arial" w:hAnsi="Arial" w:cs="Arial"/>
              </w:rPr>
              <w:t xml:space="preserve"> June, followed by the Village Fayre on the Playing Field 2-6pm. A marquee had been donated by Andrew Garnett. Tea, </w:t>
            </w:r>
            <w:r w:rsidR="002E47AA">
              <w:rPr>
                <w:rFonts w:ascii="Arial" w:hAnsi="Arial" w:cs="Arial"/>
              </w:rPr>
              <w:t>Coffee</w:t>
            </w:r>
            <w:r>
              <w:rPr>
                <w:rFonts w:ascii="Arial" w:hAnsi="Arial" w:cs="Arial"/>
              </w:rPr>
              <w:t xml:space="preserve"> &amp; cake to be served, and there will be a Bar at the Pavilion. Family activities include; Tuddenham Bake </w:t>
            </w:r>
            <w:r w:rsidR="002E47AA">
              <w:rPr>
                <w:rFonts w:ascii="Arial" w:hAnsi="Arial" w:cs="Arial"/>
              </w:rPr>
              <w:t>Off!</w:t>
            </w:r>
            <w:r>
              <w:rPr>
                <w:rFonts w:ascii="Arial" w:hAnsi="Arial" w:cs="Arial"/>
              </w:rPr>
              <w:t xml:space="preserve"> a series of photos showing the history of the village through the years will be displayed in the church with </w:t>
            </w:r>
            <w:r w:rsidR="002E47AA">
              <w:rPr>
                <w:rFonts w:ascii="Arial" w:hAnsi="Arial" w:cs="Arial"/>
              </w:rPr>
              <w:t>a Flower</w:t>
            </w:r>
            <w:r>
              <w:rPr>
                <w:rFonts w:ascii="Arial" w:hAnsi="Arial" w:cs="Arial"/>
              </w:rPr>
              <w:t xml:space="preserve"> Festival. There will be an ‘Alice in </w:t>
            </w:r>
            <w:r w:rsidR="002E47AA">
              <w:rPr>
                <w:rFonts w:ascii="Arial" w:hAnsi="Arial" w:cs="Arial"/>
              </w:rPr>
              <w:t>Wonderland</w:t>
            </w:r>
            <w:r>
              <w:rPr>
                <w:rFonts w:ascii="Arial" w:hAnsi="Arial" w:cs="Arial"/>
              </w:rPr>
              <w:t xml:space="preserve">’ </w:t>
            </w:r>
            <w:r w:rsidR="002E47AA">
              <w:rPr>
                <w:rFonts w:ascii="Arial" w:hAnsi="Arial" w:cs="Arial"/>
              </w:rPr>
              <w:t>Children’s</w:t>
            </w:r>
            <w:r>
              <w:rPr>
                <w:rFonts w:ascii="Arial" w:hAnsi="Arial" w:cs="Arial"/>
              </w:rPr>
              <w:t xml:space="preserve"> Tea, a photo booth and each child/youth in the village will be given a key ring keepsake to keep. Thanks to all volunteers on the committee.</w:t>
            </w:r>
          </w:p>
          <w:p w:rsidR="00D008AA" w:rsidRPr="0005191F" w:rsidRDefault="00D008AA" w:rsidP="00473632">
            <w:pPr>
              <w:tabs>
                <w:tab w:val="left" w:pos="851"/>
                <w:tab w:val="left" w:pos="1134"/>
                <w:tab w:val="left" w:pos="3402"/>
              </w:tabs>
              <w:jc w:val="both"/>
              <w:rPr>
                <w:rFonts w:ascii="Arial" w:hAnsi="Arial" w:cs="Arial"/>
              </w:rPr>
            </w:pPr>
            <w:r>
              <w:rPr>
                <w:rFonts w:ascii="Arial" w:hAnsi="Arial" w:cs="Arial"/>
              </w:rPr>
              <w:t>Note: 7</w:t>
            </w:r>
            <w:r w:rsidRPr="00D008AA">
              <w:rPr>
                <w:rFonts w:ascii="Arial" w:hAnsi="Arial" w:cs="Arial"/>
                <w:vertAlign w:val="superscript"/>
              </w:rPr>
              <w:t>th</w:t>
            </w:r>
            <w:r>
              <w:rPr>
                <w:rFonts w:ascii="Arial" w:hAnsi="Arial" w:cs="Arial"/>
              </w:rPr>
              <w:t xml:space="preserve"> June 2022 there will be a Coffee Morning at the hall to celebrate the Jubilee.</w:t>
            </w:r>
          </w:p>
        </w:tc>
        <w:tc>
          <w:tcPr>
            <w:tcW w:w="988" w:type="dxa"/>
            <w:gridSpan w:val="2"/>
            <w:tcBorders>
              <w:left w:val="single" w:sz="4" w:space="0" w:color="auto"/>
            </w:tcBorders>
          </w:tcPr>
          <w:p w:rsidR="00DE29BA" w:rsidRPr="00D4240C" w:rsidRDefault="00DE29BA" w:rsidP="00E2370B">
            <w:pPr>
              <w:rPr>
                <w:rFonts w:ascii="Arial" w:hAnsi="Arial" w:cs="Arial"/>
                <w:b/>
              </w:rPr>
            </w:pPr>
          </w:p>
        </w:tc>
      </w:tr>
    </w:tbl>
    <w:p w:rsidR="00DE29BA" w:rsidRPr="00D4240C" w:rsidRDefault="00DE29BA" w:rsidP="00DE29BA">
      <w:pPr>
        <w:spacing w:after="0" w:line="240" w:lineRule="auto"/>
        <w:rPr>
          <w:rFonts w:ascii="Arial" w:hAnsi="Arial" w:cs="Arial"/>
        </w:rPr>
      </w:pPr>
    </w:p>
    <w:p w:rsidR="00DE29BA" w:rsidRPr="00D4240C" w:rsidRDefault="00DE29BA" w:rsidP="00DE29BA">
      <w:pPr>
        <w:spacing w:after="0" w:line="240" w:lineRule="auto"/>
        <w:rPr>
          <w:rFonts w:ascii="Arial" w:hAnsi="Arial" w:cs="Arial"/>
          <w:b/>
          <w:i/>
          <w:u w:val="single"/>
        </w:rPr>
      </w:pPr>
      <w:r w:rsidRPr="00D4240C">
        <w:rPr>
          <w:rFonts w:ascii="Arial" w:hAnsi="Arial" w:cs="Arial"/>
          <w:b/>
          <w:i/>
          <w:u w:val="single"/>
        </w:rPr>
        <w:t>Public Forum:</w:t>
      </w:r>
    </w:p>
    <w:p w:rsidR="00DE29BA" w:rsidRDefault="00D008AA" w:rsidP="00DE29BA">
      <w:pPr>
        <w:spacing w:after="0" w:line="240" w:lineRule="auto"/>
        <w:rPr>
          <w:rFonts w:ascii="Arial" w:hAnsi="Arial" w:cs="Arial"/>
        </w:rPr>
      </w:pPr>
      <w:r>
        <w:rPr>
          <w:rFonts w:ascii="Arial" w:hAnsi="Arial" w:cs="Arial"/>
        </w:rPr>
        <w:t>The Church has been providing a Food Bank in the church porch, this has not been well used and won’t continue after Easter unless a need is established. There is also a box for donations of food, which are split with the Kings Project Mildenhall. It was agreed to advertise the bank again in the Umbrella newsletter and on the village Facebook page.</w:t>
      </w:r>
    </w:p>
    <w:p w:rsidR="00473632" w:rsidRPr="0036345F" w:rsidRDefault="00473632" w:rsidP="00DE29BA">
      <w:pPr>
        <w:spacing w:after="0" w:line="240" w:lineRule="auto"/>
        <w:rPr>
          <w:rFonts w:ascii="Arial" w:hAnsi="Arial" w:cs="Arial"/>
        </w:rPr>
      </w:pPr>
    </w:p>
    <w:p w:rsidR="00686AEB" w:rsidRDefault="00D008AA" w:rsidP="00D008AA">
      <w:pPr>
        <w:spacing w:after="0" w:line="240" w:lineRule="auto"/>
        <w:rPr>
          <w:rFonts w:ascii="Arial" w:hAnsi="Arial" w:cs="Arial"/>
        </w:rPr>
      </w:pPr>
      <w:r>
        <w:rPr>
          <w:rFonts w:ascii="Arial" w:hAnsi="Arial" w:cs="Arial"/>
        </w:rPr>
        <w:t>Meeting ended at 7:53</w:t>
      </w:r>
      <w:r w:rsidR="00DE29BA">
        <w:rPr>
          <w:rFonts w:ascii="Arial" w:hAnsi="Arial" w:cs="Arial"/>
        </w:rPr>
        <w:t>pm</w:t>
      </w:r>
    </w:p>
    <w:p w:rsidR="00D008AA" w:rsidRPr="00D008AA" w:rsidRDefault="00D008AA" w:rsidP="00D008AA">
      <w:pPr>
        <w:spacing w:after="0" w:line="240" w:lineRule="auto"/>
        <w:rPr>
          <w:rFonts w:ascii="Arial" w:hAnsi="Arial" w:cs="Arial"/>
        </w:rPr>
      </w:pPr>
    </w:p>
    <w:p w:rsidR="00686AEB" w:rsidRDefault="00686AEB">
      <w:r>
        <w:t xml:space="preserve">Signed:                                                                                                         </w:t>
      </w:r>
      <w:r w:rsidR="00D008AA">
        <w:t xml:space="preserve">Date: </w:t>
      </w:r>
    </w:p>
    <w:sectPr w:rsidR="00686AEB" w:rsidSect="00DE29B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D6" w:rsidRDefault="00B01BD6" w:rsidP="003322F3">
      <w:pPr>
        <w:spacing w:after="0" w:line="240" w:lineRule="auto"/>
      </w:pPr>
      <w:r>
        <w:separator/>
      </w:r>
    </w:p>
  </w:endnote>
  <w:endnote w:type="continuationSeparator" w:id="0">
    <w:p w:rsidR="00B01BD6" w:rsidRDefault="00B01BD6" w:rsidP="0033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D6" w:rsidRDefault="00B01BD6" w:rsidP="003322F3">
      <w:pPr>
        <w:spacing w:after="0" w:line="240" w:lineRule="auto"/>
      </w:pPr>
      <w:r>
        <w:separator/>
      </w:r>
    </w:p>
  </w:footnote>
  <w:footnote w:type="continuationSeparator" w:id="0">
    <w:p w:rsidR="00B01BD6" w:rsidRDefault="00B01BD6" w:rsidP="0033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3" w:rsidRPr="003322F3" w:rsidRDefault="003322F3" w:rsidP="003322F3">
    <w:pPr>
      <w:spacing w:after="0" w:line="240" w:lineRule="auto"/>
      <w:jc w:val="center"/>
      <w:rPr>
        <w:rFonts w:ascii="Arial" w:hAnsi="Arial" w:cs="Arial"/>
        <w:b/>
        <w:sz w:val="24"/>
        <w:szCs w:val="24"/>
      </w:rPr>
    </w:pPr>
    <w:r>
      <w:rPr>
        <w:rFonts w:ascii="Arial" w:hAnsi="Arial" w:cs="Arial"/>
        <w:b/>
        <w:sz w:val="24"/>
        <w:szCs w:val="24"/>
      </w:rPr>
      <w:t>TUDDENHAM ST MAFRY PARISH</w:t>
    </w:r>
  </w:p>
  <w:p w:rsidR="003322F3" w:rsidRDefault="003322F3" w:rsidP="003322F3">
    <w:pPr>
      <w:spacing w:after="0" w:line="240" w:lineRule="auto"/>
      <w:jc w:val="center"/>
      <w:rPr>
        <w:rFonts w:ascii="Arial" w:hAnsi="Arial" w:cs="Arial"/>
      </w:rPr>
    </w:pPr>
    <w:r>
      <w:rPr>
        <w:rFonts w:ascii="Arial" w:hAnsi="Arial" w:cs="Arial"/>
      </w:rPr>
      <w:t>Minutes of the Annual Parish Meeting of Tuddenham St Mary</w:t>
    </w:r>
  </w:p>
  <w:p w:rsidR="003322F3" w:rsidRDefault="003322F3" w:rsidP="003322F3">
    <w:pPr>
      <w:spacing w:after="0" w:line="240" w:lineRule="auto"/>
      <w:jc w:val="center"/>
      <w:rPr>
        <w:rFonts w:ascii="Arial" w:hAnsi="Arial" w:cs="Arial"/>
      </w:rPr>
    </w:pPr>
    <w:r>
      <w:rPr>
        <w:rFonts w:ascii="Arial" w:hAnsi="Arial" w:cs="Arial"/>
      </w:rPr>
      <w:t xml:space="preserve">Held </w:t>
    </w:r>
    <w:r w:rsidR="005355FB">
      <w:rPr>
        <w:rFonts w:ascii="Arial" w:hAnsi="Arial" w:cs="Arial"/>
      </w:rPr>
      <w:t>at the Village Hall on Monday 9</w:t>
    </w:r>
    <w:r w:rsidRPr="003322F3">
      <w:rPr>
        <w:rFonts w:ascii="Arial" w:hAnsi="Arial" w:cs="Arial"/>
        <w:vertAlign w:val="superscript"/>
      </w:rPr>
      <w:t>th</w:t>
    </w:r>
    <w:r w:rsidR="005355FB">
      <w:rPr>
        <w:rFonts w:ascii="Arial" w:hAnsi="Arial" w:cs="Arial"/>
      </w:rPr>
      <w:t xml:space="preserve"> May 2022</w:t>
    </w:r>
    <w:r>
      <w:rPr>
        <w:rFonts w:ascii="Arial" w:hAnsi="Arial" w:cs="Arial"/>
      </w:rPr>
      <w:t xml:space="preserve"> at 7.00pm</w:t>
    </w:r>
  </w:p>
  <w:p w:rsidR="003322F3" w:rsidRDefault="003322F3" w:rsidP="003322F3">
    <w:pPr>
      <w:pStyle w:val="Header"/>
      <w:jc w:val="center"/>
    </w:pPr>
  </w:p>
  <w:p w:rsidR="003322F3" w:rsidRDefault="003322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501"/>
    <w:multiLevelType w:val="hybridMultilevel"/>
    <w:tmpl w:val="B512F0F2"/>
    <w:lvl w:ilvl="0" w:tplc="1A860D26">
      <w:start w:val="6"/>
      <w:numFmt w:val="decimal"/>
      <w:lvlText w:val="%1."/>
      <w:lvlJc w:val="left"/>
      <w:pPr>
        <w:ind w:left="420" w:hanging="360"/>
      </w:pPr>
      <w:rPr>
        <w:rFonts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CDD3120"/>
    <w:multiLevelType w:val="hybridMultilevel"/>
    <w:tmpl w:val="6A4A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DF"/>
    <w:multiLevelType w:val="hybridMultilevel"/>
    <w:tmpl w:val="B16C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0DCB"/>
    <w:multiLevelType w:val="hybridMultilevel"/>
    <w:tmpl w:val="B0E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87B7B"/>
    <w:multiLevelType w:val="hybridMultilevel"/>
    <w:tmpl w:val="EFE00E88"/>
    <w:lvl w:ilvl="0" w:tplc="0E78923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39C7260"/>
    <w:multiLevelType w:val="hybridMultilevel"/>
    <w:tmpl w:val="32D0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74817"/>
    <w:multiLevelType w:val="hybridMultilevel"/>
    <w:tmpl w:val="BFB8724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73EF"/>
    <w:multiLevelType w:val="hybridMultilevel"/>
    <w:tmpl w:val="BB1E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93918"/>
    <w:multiLevelType w:val="hybridMultilevel"/>
    <w:tmpl w:val="5AD88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3B83"/>
    <w:multiLevelType w:val="hybridMultilevel"/>
    <w:tmpl w:val="1AC45BD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0"/>
  </w:num>
  <w:num w:numId="6">
    <w:abstractNumId w:val="1"/>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BA"/>
    <w:rsid w:val="0000337B"/>
    <w:rsid w:val="0005191F"/>
    <w:rsid w:val="000602EE"/>
    <w:rsid w:val="000743A4"/>
    <w:rsid w:val="000A1B0D"/>
    <w:rsid w:val="00215E7C"/>
    <w:rsid w:val="00267666"/>
    <w:rsid w:val="0027764C"/>
    <w:rsid w:val="002C30DD"/>
    <w:rsid w:val="002E47AA"/>
    <w:rsid w:val="003322F3"/>
    <w:rsid w:val="00470D07"/>
    <w:rsid w:val="00473632"/>
    <w:rsid w:val="004B23DD"/>
    <w:rsid w:val="004E3A02"/>
    <w:rsid w:val="005355FB"/>
    <w:rsid w:val="00554998"/>
    <w:rsid w:val="00562221"/>
    <w:rsid w:val="005775D0"/>
    <w:rsid w:val="006523C4"/>
    <w:rsid w:val="00661C22"/>
    <w:rsid w:val="00672793"/>
    <w:rsid w:val="00686AEB"/>
    <w:rsid w:val="007764C1"/>
    <w:rsid w:val="00793028"/>
    <w:rsid w:val="00794C73"/>
    <w:rsid w:val="007A7D38"/>
    <w:rsid w:val="00823C31"/>
    <w:rsid w:val="00837131"/>
    <w:rsid w:val="008F36BE"/>
    <w:rsid w:val="00906E25"/>
    <w:rsid w:val="009103C5"/>
    <w:rsid w:val="00912781"/>
    <w:rsid w:val="00943716"/>
    <w:rsid w:val="009A4AC1"/>
    <w:rsid w:val="009B4B55"/>
    <w:rsid w:val="00A8274D"/>
    <w:rsid w:val="00A96387"/>
    <w:rsid w:val="00AA3EA7"/>
    <w:rsid w:val="00AC4777"/>
    <w:rsid w:val="00B01BD6"/>
    <w:rsid w:val="00B839D8"/>
    <w:rsid w:val="00BE2CE6"/>
    <w:rsid w:val="00C1020B"/>
    <w:rsid w:val="00C277C8"/>
    <w:rsid w:val="00CC5E74"/>
    <w:rsid w:val="00D008AA"/>
    <w:rsid w:val="00D64D9B"/>
    <w:rsid w:val="00DE29BA"/>
    <w:rsid w:val="00E24DEB"/>
    <w:rsid w:val="00E65C8B"/>
    <w:rsid w:val="00EA4984"/>
    <w:rsid w:val="00EE64AD"/>
    <w:rsid w:val="00F07E15"/>
    <w:rsid w:val="00F1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4FBDC"/>
  <w15:chartTrackingRefBased/>
  <w15:docId w15:val="{E954B946-E718-47EE-8796-20F0CD43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BA"/>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9B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9BA"/>
    <w:rPr>
      <w:color w:val="0563C1" w:themeColor="hyperlink"/>
      <w:u w:val="single"/>
    </w:rPr>
  </w:style>
  <w:style w:type="paragraph" w:styleId="Header">
    <w:name w:val="header"/>
    <w:basedOn w:val="Normal"/>
    <w:link w:val="HeaderChar"/>
    <w:uiPriority w:val="99"/>
    <w:unhideWhenUsed/>
    <w:rsid w:val="0033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F3"/>
    <w:rPr>
      <w:rFonts w:eastAsiaTheme="minorEastAsia"/>
      <w:sz w:val="20"/>
      <w:szCs w:val="20"/>
      <w:lang w:val="en-US"/>
    </w:rPr>
  </w:style>
  <w:style w:type="paragraph" w:styleId="Footer">
    <w:name w:val="footer"/>
    <w:basedOn w:val="Normal"/>
    <w:link w:val="FooterChar"/>
    <w:uiPriority w:val="99"/>
    <w:unhideWhenUsed/>
    <w:rsid w:val="0033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F3"/>
    <w:rPr>
      <w:rFonts w:eastAsiaTheme="minorEastAsia"/>
      <w:sz w:val="20"/>
      <w:szCs w:val="20"/>
      <w:lang w:val="en-US"/>
    </w:rPr>
  </w:style>
  <w:style w:type="paragraph" w:styleId="ListParagraph">
    <w:name w:val="List Paragraph"/>
    <w:basedOn w:val="Normal"/>
    <w:uiPriority w:val="34"/>
    <w:qFormat/>
    <w:rsid w:val="00B839D8"/>
    <w:pPr>
      <w:ind w:left="720"/>
      <w:contextualSpacing/>
    </w:pPr>
  </w:style>
  <w:style w:type="paragraph" w:customStyle="1" w:styleId="Default">
    <w:name w:val="Default"/>
    <w:rsid w:val="000A1B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ffolk.gov.uk/council-tax-grant.cfm" TargetMode="External"/><Relationship Id="rId13" Type="http://schemas.openxmlformats.org/officeDocument/2006/relationships/hyperlink" Target="http://www.streetlink.org.uk" TargetMode="External"/><Relationship Id="rId3" Type="http://schemas.openxmlformats.org/officeDocument/2006/relationships/settings" Target="settings.xml"/><Relationship Id="rId7" Type="http://schemas.openxmlformats.org/officeDocument/2006/relationships/hyperlink" Target="mailto:brian.harvey@westsuffolk.gov.uk" TargetMode="External"/><Relationship Id="rId12" Type="http://schemas.openxmlformats.org/officeDocument/2006/relationships/hyperlink" Target="mailto:dutytorefer@westsuffolk.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structure.planninginspectorate.gov.uk/projects/eastern/sunnica-energy-farm/?ipcsection=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ffolk.police.uk/contact-us/report-something" TargetMode="External"/><Relationship Id="rId4" Type="http://schemas.openxmlformats.org/officeDocument/2006/relationships/webSettings" Target="webSettings.xml"/><Relationship Id="rId9" Type="http://schemas.openxmlformats.org/officeDocument/2006/relationships/hyperlink" Target="http://www.angliarevenues.gov.uk/WSreb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User</cp:lastModifiedBy>
  <cp:revision>10</cp:revision>
  <dcterms:created xsi:type="dcterms:W3CDTF">2022-07-26T11:16:00Z</dcterms:created>
  <dcterms:modified xsi:type="dcterms:W3CDTF">2022-07-26T13:50:00Z</dcterms:modified>
</cp:coreProperties>
</file>